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7B" w:rsidRDefault="002C217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ГЛАВНОГО ГОСУДАРСТВЕННОГО САНИТАРНОГО ВРАЧА РЕСПУБЛИКИ БЕЛАРУСЬ</w:t>
      </w:r>
    </w:p>
    <w:p w:rsidR="002C217B" w:rsidRDefault="002C217B">
      <w:pPr>
        <w:pStyle w:val="newncpi"/>
        <w:ind w:firstLine="0"/>
        <w:jc w:val="center"/>
      </w:pPr>
      <w:r>
        <w:rPr>
          <w:rStyle w:val="datepr"/>
        </w:rPr>
        <w:t>15 августа 2003 г.</w:t>
      </w:r>
      <w:r>
        <w:rPr>
          <w:rStyle w:val="number"/>
        </w:rPr>
        <w:t xml:space="preserve"> № 90</w:t>
      </w:r>
    </w:p>
    <w:p w:rsidR="002C217B" w:rsidRDefault="002C217B">
      <w:pPr>
        <w:pStyle w:val="titlencpi"/>
      </w:pPr>
      <w:bookmarkStart w:id="0" w:name="_GoBack"/>
      <w:r>
        <w:t>Об организации и проведении гигиенического обучения и аттестации должностных лиц и работников</w:t>
      </w:r>
    </w:p>
    <w:bookmarkEnd w:id="0"/>
    <w:p w:rsidR="002C217B" w:rsidRDefault="002C217B">
      <w:pPr>
        <w:pStyle w:val="preamble"/>
      </w:pPr>
      <w:r>
        <w:t>Во исполнение Закона Республики Беларусь «О санитарно-эпидемическом благополучии населения» в редакции от 23 мая 2000 года № 397-З (Национальный реестр правовых актов Республики Беларусь, 2000 г., № 52, 2/172) и в целях улучшения качества профилактики заболеваний, распространения знаний о здоровом образе жизни и повышения санитарной культуры населения ПОСТАНОВЛЯЮ</w:t>
      </w:r>
      <w:r>
        <w:rPr>
          <w:rStyle w:val="razr"/>
        </w:rPr>
        <w:t>:</w:t>
      </w:r>
    </w:p>
    <w:p w:rsidR="002C217B" w:rsidRDefault="002C217B">
      <w:pPr>
        <w:pStyle w:val="point"/>
      </w:pPr>
      <w:r>
        <w:t>1. Утвердить:</w:t>
      </w:r>
    </w:p>
    <w:p w:rsidR="002C217B" w:rsidRDefault="002C217B">
      <w:pPr>
        <w:pStyle w:val="underpoint"/>
      </w:pPr>
      <w:r>
        <w:t>1.1. Инструкцию 1.1.11-11-17-2003 «Порядок проведения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собственности» (приложение 1).</w:t>
      </w:r>
    </w:p>
    <w:p w:rsidR="002C217B" w:rsidRDefault="002C217B">
      <w:pPr>
        <w:pStyle w:val="underpoint"/>
      </w:pPr>
      <w:r>
        <w:t>1.2. Сборник рекомендуемых программ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 (приложение 2).</w:t>
      </w:r>
    </w:p>
    <w:p w:rsidR="002C217B" w:rsidRDefault="002C217B">
      <w:pPr>
        <w:pStyle w:val="underpoint"/>
      </w:pPr>
      <w:r>
        <w:t>1.3. Форму журнала учета должностных лиц и работников, прошедших гигиеническое обучение и аттестацию (приложение 3).</w:t>
      </w:r>
    </w:p>
    <w:p w:rsidR="002C217B" w:rsidRDefault="002C217B">
      <w:pPr>
        <w:pStyle w:val="underpoint"/>
      </w:pPr>
      <w:r>
        <w:t>1.4. Образец штампа для внесения результатов гигиенической аттестации в личную медицинскую книжку (приложение 4).</w:t>
      </w:r>
    </w:p>
    <w:p w:rsidR="002C217B" w:rsidRDefault="002C217B">
      <w:pPr>
        <w:pStyle w:val="point"/>
      </w:pPr>
      <w:r>
        <w:t>2. Главным государственным санитарным врачам областей, г. Минска и административных территорий:</w:t>
      </w:r>
    </w:p>
    <w:p w:rsidR="002C217B" w:rsidRDefault="002C217B">
      <w:pPr>
        <w:pStyle w:val="underpoint"/>
      </w:pPr>
      <w:r>
        <w:t>2.1. </w:t>
      </w:r>
      <w:proofErr w:type="gramStart"/>
      <w:r>
        <w:t>Гигиеническое обучение и аттестацию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инженерно-технических работников организаций и предприятий различных форм собственности с 1 января 2004 г. проводить в соответствии с настоящим постановлением.</w:t>
      </w:r>
      <w:proofErr w:type="gramEnd"/>
    </w:p>
    <w:p w:rsidR="002C217B" w:rsidRDefault="002C217B">
      <w:pPr>
        <w:pStyle w:val="underpoint"/>
      </w:pPr>
      <w:r>
        <w:t>2.2. Назначать руководителей курсов и преподавателей по гигиеническому обучению приказами из числа наиболее подготовленных специалистов.</w:t>
      </w:r>
    </w:p>
    <w:p w:rsidR="002C217B" w:rsidRDefault="002C217B">
      <w:pPr>
        <w:pStyle w:val="underpoint"/>
      </w:pPr>
      <w:r>
        <w:t>2.3. Обеспечить наличие помещений для проведения занятий, необходимыми наглядными пособиями, соответствующей литературой и оборудованием.</w:t>
      </w:r>
    </w:p>
    <w:p w:rsidR="002C217B" w:rsidRDefault="002C217B">
      <w:pPr>
        <w:pStyle w:val="underpoint"/>
      </w:pPr>
      <w:r>
        <w:t xml:space="preserve">2.4. Данное постановление довести до сведения </w:t>
      </w:r>
      <w:proofErr w:type="gramStart"/>
      <w:r>
        <w:t>заинтересованных</w:t>
      </w:r>
      <w:proofErr w:type="gramEnd"/>
      <w:r>
        <w:t>.</w:t>
      </w:r>
    </w:p>
    <w:p w:rsidR="002C217B" w:rsidRDefault="002C217B">
      <w:pPr>
        <w:pStyle w:val="point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217B" w:rsidRDefault="002C21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C217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217B" w:rsidRDefault="002C217B">
            <w:pPr>
              <w:pStyle w:val="newncpi0"/>
              <w:jc w:val="left"/>
            </w:pPr>
            <w:r>
              <w:rPr>
                <w:rStyle w:val="post"/>
              </w:rPr>
              <w:t xml:space="preserve">Заместитель Главного государственного </w:t>
            </w:r>
          </w:p>
          <w:p w:rsidR="002C217B" w:rsidRDefault="002C217B">
            <w:pPr>
              <w:pStyle w:val="newncpi0"/>
              <w:jc w:val="left"/>
            </w:pPr>
            <w:r>
              <w:rPr>
                <w:rStyle w:val="post"/>
              </w:rPr>
              <w:t>санитарного врача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217B" w:rsidRDefault="002C217B">
            <w:pPr>
              <w:pStyle w:val="newncpi0"/>
              <w:jc w:val="right"/>
            </w:pPr>
            <w:r>
              <w:rPr>
                <w:rStyle w:val="pers"/>
              </w:rPr>
              <w:t>В.П.Филонов</w:t>
            </w:r>
          </w:p>
        </w:tc>
      </w:tr>
    </w:tbl>
    <w:p w:rsidR="002C217B" w:rsidRDefault="002C21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C217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append1"/>
              <w:spacing w:after="160"/>
            </w:pPr>
            <w:r>
              <w:t>Приложение 1</w:t>
            </w:r>
          </w:p>
          <w:p w:rsidR="002C217B" w:rsidRDefault="002C217B">
            <w:pPr>
              <w:pStyle w:val="append"/>
            </w:pPr>
            <w:r>
              <w:t xml:space="preserve">УТВЕРЖДЕНО </w:t>
            </w:r>
          </w:p>
          <w:p w:rsidR="002C217B" w:rsidRDefault="002C217B">
            <w:pPr>
              <w:pStyle w:val="append"/>
            </w:pPr>
            <w:r>
              <w:t xml:space="preserve">Постановление </w:t>
            </w:r>
          </w:p>
          <w:p w:rsidR="002C217B" w:rsidRDefault="002C217B">
            <w:pPr>
              <w:pStyle w:val="append"/>
            </w:pPr>
            <w:r>
              <w:t xml:space="preserve">Главного государственного </w:t>
            </w:r>
          </w:p>
          <w:p w:rsidR="002C217B" w:rsidRDefault="002C217B">
            <w:pPr>
              <w:pStyle w:val="append"/>
            </w:pPr>
            <w:r>
              <w:t xml:space="preserve">санитарного врача </w:t>
            </w:r>
          </w:p>
          <w:p w:rsidR="002C217B" w:rsidRDefault="002C217B">
            <w:pPr>
              <w:pStyle w:val="append"/>
            </w:pPr>
            <w:r>
              <w:lastRenderedPageBreak/>
              <w:t xml:space="preserve">Республики Беларусь </w:t>
            </w:r>
          </w:p>
          <w:p w:rsidR="002C217B" w:rsidRDefault="002C217B">
            <w:pPr>
              <w:pStyle w:val="append"/>
            </w:pPr>
            <w:r>
              <w:t xml:space="preserve">15.08.2003 № 90 </w:t>
            </w:r>
          </w:p>
        </w:tc>
      </w:tr>
    </w:tbl>
    <w:p w:rsidR="002C217B" w:rsidRDefault="002C217B">
      <w:pPr>
        <w:pStyle w:val="titlep"/>
      </w:pPr>
      <w:r>
        <w:lastRenderedPageBreak/>
        <w:t>ИНСТРУКЦИЯ 1.1.11-11-17-2003</w:t>
      </w:r>
      <w:r>
        <w:br/>
        <w:t>«Порядок проведения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собственности»</w:t>
      </w:r>
    </w:p>
    <w:p w:rsidR="002C217B" w:rsidRDefault="002C217B">
      <w:pPr>
        <w:pStyle w:val="newncpi"/>
      </w:pPr>
      <w:r>
        <w:t>Гигиеническое обучение и аттестация обязательны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собственности.</w:t>
      </w:r>
    </w:p>
    <w:p w:rsidR="002C217B" w:rsidRDefault="002C217B">
      <w:pPr>
        <w:pStyle w:val="newncpi"/>
      </w:pPr>
      <w:proofErr w:type="gramStart"/>
      <w:r>
        <w:t>Гигиеническое обучение осуществляется в соответствии со сборником программ гигиенического обучения и аттестации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собственности.</w:t>
      </w:r>
      <w:proofErr w:type="gramEnd"/>
    </w:p>
    <w:p w:rsidR="002C217B" w:rsidRDefault="002C217B">
      <w:pPr>
        <w:pStyle w:val="point"/>
      </w:pPr>
      <w:r>
        <w:t>1. Гигиеническое обучение проводится при приеме на работу и в дальнейшем с периодичностью:</w:t>
      </w:r>
    </w:p>
    <w:p w:rsidR="002C217B" w:rsidRDefault="002C217B">
      <w:pPr>
        <w:pStyle w:val="newncpi"/>
      </w:pPr>
      <w:proofErr w:type="gramStart"/>
      <w:r>
        <w:t>– для должностных лиц и работников, деятельность которых связана с производством, хранением, транспортировкой и реализацией мясо-молочной и кремово-кондитерской продукции, детского питания, питания дошкольников, пестицидов, а также предприятий, занимающихся сбором и вывозом твердых и жидких бытовых отходов, уличного смета (дворники, работники спецавтохозяйств и т.д.), и для предприятий общественного питания – ежегодно, исходя из того, что данный контингент работников является наиболее вероятным источником</w:t>
      </w:r>
      <w:proofErr w:type="gramEnd"/>
      <w:r>
        <w:t xml:space="preserve"> риска для здоровья населения;</w:t>
      </w:r>
    </w:p>
    <w:p w:rsidR="002C217B" w:rsidRDefault="002C217B">
      <w:pPr>
        <w:pStyle w:val="newncpi"/>
      </w:pPr>
      <w:r>
        <w:t>– для работников, связанных с производством, хранением, транспортировкой и реализацией питьевой воды, инженерно-технических работников организаций и предприятий различных форм собственности – 1 раз в три года;</w:t>
      </w:r>
    </w:p>
    <w:p w:rsidR="002C217B" w:rsidRDefault="002C217B">
      <w:pPr>
        <w:pStyle w:val="newncpi"/>
      </w:pPr>
      <w:r>
        <w:t>– для остальных категорий работников – 1 раз в 2 года.</w:t>
      </w:r>
    </w:p>
    <w:p w:rsidR="002C217B" w:rsidRDefault="002C217B">
      <w:pPr>
        <w:pStyle w:val="newncpi"/>
      </w:pPr>
      <w:r>
        <w:t>Гигиеническое обучение, обязательное для лиц, впервые устраивающихся на работу, а также не прошедших очередную аттестацию, проводится:</w:t>
      </w:r>
    </w:p>
    <w:p w:rsidR="002C217B" w:rsidRDefault="002C217B">
      <w:pPr>
        <w:pStyle w:val="newncpi"/>
      </w:pPr>
      <w:r>
        <w:t>– по очной форме (9–14-часовые программы);</w:t>
      </w:r>
    </w:p>
    <w:p w:rsidR="002C217B" w:rsidRDefault="002C217B">
      <w:pPr>
        <w:pStyle w:val="newncpi"/>
      </w:pPr>
      <w:r>
        <w:t>– по очно-заочной форме (самостоятельная подготовка по методическим материалам с консультацией специалистов), причем очная часть программы составляет не менее 4 часов;</w:t>
      </w:r>
    </w:p>
    <w:p w:rsidR="002C217B" w:rsidRDefault="002C217B">
      <w:pPr>
        <w:pStyle w:val="newncpi"/>
      </w:pPr>
      <w:r>
        <w:t>– по заочной форме (самостоятельная подготовка по предлагаемым методическим материалам).</w:t>
      </w:r>
    </w:p>
    <w:p w:rsidR="002C217B" w:rsidRDefault="002C217B">
      <w:pPr>
        <w:pStyle w:val="newncpi"/>
      </w:pPr>
      <w:r>
        <w:t>Гигиеническое обучение может проводиться:</w:t>
      </w:r>
    </w:p>
    <w:p w:rsidR="002C217B" w:rsidRDefault="002C217B">
      <w:pPr>
        <w:pStyle w:val="newncpi"/>
      </w:pPr>
      <w:r>
        <w:t>– на базе учреждений, осуществляющих государственный санитарный надзор и имеющих лицензию на проведение гигиенического обучения;</w:t>
      </w:r>
    </w:p>
    <w:p w:rsidR="002C217B" w:rsidRDefault="002C217B">
      <w:pPr>
        <w:pStyle w:val="newncpi"/>
      </w:pPr>
      <w:r>
        <w:t>– непосредственно в организациях при условии предоставления помещений и подбора групп однородных профессий (не менее десяти человек в группе).</w:t>
      </w:r>
    </w:p>
    <w:p w:rsidR="002C217B" w:rsidRDefault="002C217B">
      <w:pPr>
        <w:pStyle w:val="point"/>
      </w:pPr>
      <w:r>
        <w:t>2. Аттестация (проверка знаний) указанных выше категорий должностных лиц и работников по результатам гигиенического обучения проводится врачами-гигиенистами (валеологами, эпидемиологами) в учреждениях государственного санитарного надзора (далее – учреждения госсаннадзора) в форме собеседования или тестового контроля.</w:t>
      </w:r>
    </w:p>
    <w:p w:rsidR="002C217B" w:rsidRDefault="002C217B">
      <w:pPr>
        <w:pStyle w:val="newncpi"/>
      </w:pPr>
      <w:r>
        <w:lastRenderedPageBreak/>
        <w:t>Аттестация проводится после прохождения гигиенического обучения. Для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аттестации предшествует прохождение медицинских осмотров и внесение их результатов в личную медицинскую книжку.</w:t>
      </w:r>
    </w:p>
    <w:p w:rsidR="002C217B" w:rsidRDefault="002C217B">
      <w:pPr>
        <w:pStyle w:val="newncpi"/>
      </w:pPr>
      <w:r>
        <w:t>При положительном результате аттестации по гигиеническому обучению отметк</w:t>
      </w:r>
      <w:proofErr w:type="gramStart"/>
      <w:r>
        <w:t>а о ее</w:t>
      </w:r>
      <w:proofErr w:type="gramEnd"/>
      <w:r>
        <w:t xml:space="preserve"> прохождении должностными лицами и работниками,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вносится в личную медицинскую книжку. Инженерно-техническим работникам организаций и предприятий, выдача санитарных книжек которым не предусмотрена, выдается справка о прохождении гигиенического обучения и аттестации с печатью учреждения госсаннадзора.</w:t>
      </w:r>
    </w:p>
    <w:p w:rsidR="002C217B" w:rsidRDefault="002C217B">
      <w:pPr>
        <w:pStyle w:val="newncpi"/>
      </w:pPr>
      <w:r>
        <w:t xml:space="preserve">При неудовлетворительном результате аттестации отметка в личную медицинскую книжку не вносится и справка не выдается. Неаттестованные должностные лица и работники,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как и инженерно-технические работники организаций и предприятий, направляются на повторное гигиеническое </w:t>
      </w:r>
      <w:proofErr w:type="gramStart"/>
      <w:r>
        <w:t>обучение по</w:t>
      </w:r>
      <w:proofErr w:type="gramEnd"/>
      <w:r>
        <w:t xml:space="preserve"> очной форме. В случае повторных неудовлетворительных результатов аттестации учреждение госсаннадзора уведомляет об этом руководителей организаций, работники которых не прошли аттестацию.</w:t>
      </w:r>
    </w:p>
    <w:p w:rsidR="002C217B" w:rsidRDefault="002C217B">
      <w:pPr>
        <w:pStyle w:val="point"/>
      </w:pPr>
      <w:r>
        <w:t xml:space="preserve">3. Руководители организаций или другие юридические лица,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населения; </w:t>
      </w:r>
      <w:proofErr w:type="gramStart"/>
      <w:r>
        <w:t>а также руководители организаций и предприятий различных форм собственности, имеющих в своем составе инженерно-технических работников, составляют списки лиц, работающих в организации и подлежащих гигиеническому обучению и аттестации на предстоящий год, и направляют их не позднее 1 февраля текущего года на согласование в соответствующее учреждение госсаннадзора одновременно с проектом плана проведения этой подготовки.</w:t>
      </w:r>
      <w:proofErr w:type="gramEnd"/>
      <w:r>
        <w:t xml:space="preserve"> План после согласования утверждается руководителем организации.</w:t>
      </w:r>
    </w:p>
    <w:p w:rsidR="002C217B" w:rsidRDefault="002C217B">
      <w:pPr>
        <w:pStyle w:val="point"/>
      </w:pPr>
      <w:r>
        <w:t>4. Курсы по гигиеническому обучению работников должны функционировать за счет внебюджетных средств, которые формируются из оплаты за обучение, вносимой организациями, учреждениями и гражданами.</w:t>
      </w:r>
    </w:p>
    <w:p w:rsidR="002C217B" w:rsidRDefault="002C217B">
      <w:pPr>
        <w:pStyle w:val="newncpi"/>
      </w:pPr>
      <w:r>
        <w:t>Расчет стоимости обучения производится в соответствии с существующими требованиями исходя из стоимости одного часа обучения.</w:t>
      </w:r>
    </w:p>
    <w:p w:rsidR="002C217B" w:rsidRDefault="002C217B">
      <w:pPr>
        <w:pStyle w:val="newncpi"/>
      </w:pPr>
      <w:r>
        <w:t>Оплата труда преподавателей осуществляется в соответствии с действующим законодательством.</w:t>
      </w:r>
    </w:p>
    <w:p w:rsidR="002C217B" w:rsidRDefault="002C217B">
      <w:pPr>
        <w:pStyle w:val="point"/>
      </w:pPr>
      <w:r>
        <w:t>5. Ответственность за своевременное прохождение и оплату обучения своего персонала, подлежащего гигиеническому обучению и аттестации в соответствии с настоящим постановлением, возлагается на руководителей субъектов хозяйствования различных форм собственности.</w:t>
      </w:r>
    </w:p>
    <w:p w:rsidR="002C217B" w:rsidRDefault="002C21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2C217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append1"/>
              <w:spacing w:after="160"/>
            </w:pPr>
            <w:r>
              <w:t>Приложение 2</w:t>
            </w:r>
          </w:p>
          <w:p w:rsidR="002C217B" w:rsidRDefault="002C217B">
            <w:pPr>
              <w:pStyle w:val="append"/>
            </w:pPr>
            <w:r>
              <w:t xml:space="preserve">УТВЕРЖДЕНО </w:t>
            </w:r>
          </w:p>
          <w:p w:rsidR="002C217B" w:rsidRDefault="002C217B">
            <w:pPr>
              <w:pStyle w:val="append"/>
            </w:pPr>
            <w:r>
              <w:t xml:space="preserve">Постановление </w:t>
            </w:r>
          </w:p>
          <w:p w:rsidR="002C217B" w:rsidRDefault="002C217B">
            <w:pPr>
              <w:pStyle w:val="append"/>
            </w:pPr>
            <w:r>
              <w:t xml:space="preserve">Главного государственного </w:t>
            </w:r>
          </w:p>
          <w:p w:rsidR="002C217B" w:rsidRDefault="002C217B">
            <w:pPr>
              <w:pStyle w:val="append"/>
            </w:pPr>
            <w:r>
              <w:t xml:space="preserve">санитарного врача </w:t>
            </w:r>
          </w:p>
          <w:p w:rsidR="002C217B" w:rsidRDefault="002C217B">
            <w:pPr>
              <w:pStyle w:val="append"/>
            </w:pPr>
            <w:r>
              <w:t xml:space="preserve">Республики Беларусь </w:t>
            </w:r>
          </w:p>
          <w:p w:rsidR="002C217B" w:rsidRDefault="002C217B">
            <w:pPr>
              <w:pStyle w:val="append"/>
            </w:pPr>
            <w:r>
              <w:t>15.08.2003 № 90</w:t>
            </w:r>
          </w:p>
        </w:tc>
      </w:tr>
    </w:tbl>
    <w:p w:rsidR="002C217B" w:rsidRDefault="002C217B">
      <w:pPr>
        <w:pStyle w:val="titlep"/>
      </w:pPr>
      <w:r>
        <w:lastRenderedPageBreak/>
        <w:t>СБОРНИК</w:t>
      </w:r>
      <w:r>
        <w:br/>
        <w:t>рекомендуемых программ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7859"/>
        <w:gridCol w:w="1135"/>
      </w:tblGrid>
      <w:tr w:rsidR="002C217B">
        <w:trPr>
          <w:trHeight w:val="248"/>
        </w:trPr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Тема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Количество часов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продовольственной торговли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торговли за соблюдение требований санитарных правил.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Бактерионосительство. Пищевые отравления бактериального и небактериального происхождения. Меры профилактики кишечных инфекционных заболеваний и пищевых отравлений. Профилактические медицинские осмотры. Правила личной гигиены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Санитарные требования к устройству и содержанию предприятий продовольственной торговли. Понятия дезинфекции, дезинсекции, дератизации. Режимы санитарной обработки торгового оборудования, инвентаря, тары. Санитарные требования, предъявляемые к предприятиям продовольственной торговли. Точки эпидемического риска на предприятиях торговли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Правила приемки, хранения и реализации продуктов питания. Перечень документов, подтверждающих качество и безопасность продуктов питания. Понятия о сроках годности и сроках хранения продуктов питания. Основные признаки недоброкачественности продуктов питания. Санитарные правила по возврату кондитерских изделий из торговой сети. Условия хранения и реализации скоропортящихся продуктов питания. Требования к маркировке продуктов питания. Санитарные требования, предъявляемые к отпуску продуктов питания. Упаковочные материалы. Наличие и ведение документации. Санитарные требования, предъявляемые к транспортировке продуктов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предприятий общественного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общественного питания за соблюдение требований санитарных правил.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Бактерионосительство. Пищевые отравления бактериального и небактериального происхождения. Меры профилактики кишечных инфекционных заболеваний и пищевых отравлений. Профилактические медицинские осмотры. Правила личной гигиены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Санитарные требования к устройству и содержанию предприятий общественного питания. Понятия дезинфекции, дезинсекции, дератизации. Санитарные требования к оборудованию, посуде, инвентарю. Режимы санитарной обработки технологического оборудования, инвентаря, столовой и кухонной посуды. Точки эпидемического риска на предприятиях общественного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Правила приемки продуктов питания. Перечень документов, подтверждающих качество и безопасность продуктов питания. Условия транспортировки, хранения и реализации пищевых продуктов. Понятия о сроках годности и сроках хранения продуктов питания. Основные признаки недоброкачественности продуктов питания. Условия хранения и реализации скоропортящихся продуктов питания. Требования к маркировке продуктов </w:t>
            </w:r>
            <w:r>
              <w:lastRenderedPageBreak/>
              <w:t>питания. Санитарные требования к кулинарной обработке продуктов питания. Наличие и ведение документации. Требования к раздаче блюд, отпуску полуфабрикатов и кулинарных изделий. Санитарные требования к выработке кондитерских изделий с кремом и мягкого мороженого на предприятиях общепита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пищевой промышленности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Понятие о рациональном питании. Понятие о государственной гигиенической регистрации и регламентации продуктов питания. Понятие о сертификации продуктов питания. Гигиенические требования к качеству и безопасности продуктов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заболеваниях. Болезнетворные микробы и пути проникновения их в организм человека. Гнойничковые заболевания. Возбудители кишечных и глистных заболеваний, пути их передачи. Бактерионосительство. Пищевые отравления бактериального и небактериального происхождения. Меры профилактики кишечных инфекционных заболеваний и пищевых отравлений. Профилактика зооантропонозных инфекций. Профилактические медицинские осмотры. Правила личной гигиены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Санитарные требования к устройству и содержанию пищевого предприятия. Понятия дезинфекции, дезинсекции, дератизации. Санитарные требования к технологическому оборудованию, инвентарю. Режимы санитарной обработки технологического оборудования, инвентаря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Основные критерии гигиенической и эпидемической оценки надежности пищевого предприятия. Наличие и ведение технологической документации. Санитарные требования к отпуску продукции с предприятия. Санитарные требования, предъявляемые к хранению и транспортировке продуктов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водопроводных сооружений и канализационного хозяйства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Значение воды в жизни человека. Эпидемиологическое значение воды. Источники водоснабжения, их гигиеническая характеристика. Профилактика инфекционных заболеваний, передающихся через воду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Централизованное водоснабжение из подземных источников и санитарные требования к его устройству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Особенности централизованного водоснабжения из поверхностных источников и санитарные требования к его устройству (для городов, имеющих поверхностные водозаборы)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Санитарные требования к водопроводной сети, дезинфекция водопроводных сооружений и сетей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Зоны санитарной охраны источников водоснабжения и водопроводов хозяйственно-питьевого водоснабжения. Санитарно-гигиенический режим на территории зон санитарной охраны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качеству воды централизованных систем питьевого водоснабжения. Контроль качества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Требования к качеству воды при нецентрализованном водоснабжении. Санитарная охрана источников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Обязательные медицинские осмотры работников, правила личной гигиены и техники безопасности работающих, условия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парикмахерских и косметических салонов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Основы санитарно-эпидемиологического законодательства. Ответственность работников за соблюдение требований санитарных правил. Санитарно-гигиенические требования к размещению, оборудованию, оснащению, содержанию помещений парикмахерских, противоэпидемическому режиму в парикмахерских. Методы дезинфекции </w:t>
            </w:r>
            <w:r>
              <w:lastRenderedPageBreak/>
              <w:t>парикмахерского инструментария, поверхности рабочих столов. Краткие сведения о строении и функции кожи, волос и ногтей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Болезни кожи, волос, ногтей. Заразные кожные и паразитарные заболевания и меры предупреждения их распространения в парикмахерских. Профилактика парентеральных вирусных гепатитов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условиям труда работающих, обязательные медицинские осмотры работников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бань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Гигиеническое значение бань. Санитарные требования к устройству, оборудованию, эксплуатации и содержанию бань. Гигиенические требования к участку и территории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Заразные инфекционные заболевания. Меры предупреждения их распространения в бане. Профилактика парентеральных гепатитов. Дезинфекция и дезинсекция, определение, методы дезинфекции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Обязательные медицинские осмотры работников, правила личной гигиены и техники безопасности работающих, условия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гостиниц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Санитарные требования по содержанию жилых помещений и помещений общего пользования гостиниц, содержанию мебели, требования к бельевому хозяйству гостиниц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заболеваниях, путях и способах их распространения. Дезинфекция, методы, новые средства, используемые для проведения химической дезинфекции. Дезинсекция, дератизация, термины и определения. Действия персонала в случае выявления особо опасных инфекций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Обязательные медицинские осмотры </w:t>
            </w:r>
            <w:proofErr w:type="gramStart"/>
            <w:r>
              <w:t>работающих</w:t>
            </w:r>
            <w:proofErr w:type="gramEnd"/>
            <w:r>
              <w:t>, правила личной гигиены и техники безопасности работающих, условия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прачечных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Санитарные требования к устройству и оборудованию прачечных (производственные помещения, бытовые помещения, внутренняя отделка помещений, санитарно-техническое оборудование). Санитарные требования к эксплуатации прачечных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заболеваниях, путях и способах их распространения. Воздушно-капельные, кишечные, паразитарные, заразные кожные инфекции и инфекции, передающиеся трансмиссивным путем (через кровь), ООИ. Дезинфекция, ее методы. Методы дезинфекции, используемые в прачечных. Дезинсекция, дератизация, термины и определения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Обязательные медицинские осмотры </w:t>
            </w:r>
            <w:proofErr w:type="gramStart"/>
            <w:r>
              <w:t>работающих</w:t>
            </w:r>
            <w:proofErr w:type="gramEnd"/>
            <w:r>
              <w:t>, правила личной гигиены и техники безопасности работающих, условия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общежитий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10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Гигиенические требования к участку и территории общежития, архитектурно-планировочным и конструктивным решениям помещений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Требования к оборудованию и оснащению, внутренней отделке, отоплению, вентиляции, внутренней среде, освещению помещений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Санитарно-гигиенические требования к содержанию помещений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Понятие об инфекционных болезнях и способах их распространения. Кишечные, воздушно-капельные, заразные кожные и трансмиссивные инфекции, ООИ. Дезинфекция, виды, методы. </w:t>
            </w:r>
            <w:proofErr w:type="gramStart"/>
            <w:r>
              <w:t>Новые дезинфектанты, используемые для проведения текущей дезинфекции.</w:t>
            </w:r>
            <w:proofErr w:type="gramEnd"/>
            <w:r>
              <w:t xml:space="preserve"> Дезинсекция и дератизация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бассейнов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Гигиенические требования к территории плавательных бассейнов, архитектурно-планировочным и конструктивным решениям помещений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режиму эксплуатации плавательных бассейнов. Методы обеззараживания, требования к уборке и дезинфекции помещений и ванн. Требования к качеству воды плавательных бассейнов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Понятие об инфекционных болезнях, путях и способах их распространения. Воздушно-капельные, кишечные, заразные кожные и паразитарные инфекции, инфекции, передающиеся трансмиссивным путем. Дезинфекция, виды и методы. Новые дезинфектанты. Дератизация и дезинсекция, термины и определения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помощников воспитателей детских дошкольных учреждений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Санитарно-гигиенические правила и нормы устройства и содержания детских дошкольных учреждений. Требования к содержанию территории, групповых площадок, песочниц, спортивного оборудования, принципы групповой изоляции. Санитарное содержание помещений групп. Уборка текущая и генеральная; правила проветривания; требования; требования к уборочному инвентарю, моющим и дезинфицирующим средствам. Смена постельного белья, его хранение, доставка в прачечную, маркировка. Правила мытья горшков, уборки туалетов. Уход за посудой в группах, ее маркировка, правила мытья, хранения, обработка ветоши. Уход за игрушками. Приготовление дезсредств и моющих растворов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Инфекционные болезни и их профилактика в дошкольном учреждении. Понятие «инфекционное заболевание»; источники заражения, пути передачи и меры профилактики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и закаливающие процедуры в режиме дня дошкольника. Требования, предъявляемые к одежде и обуви детей в группе и на прогулке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Личная гигиена персонала. Формирование здорового образа жизни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Практическое занятие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 xml:space="preserve">Программа гигиенического обучения </w:t>
            </w:r>
            <w:proofErr w:type="gramStart"/>
            <w:r>
              <w:rPr>
                <w:b/>
                <w:bCs/>
              </w:rPr>
              <w:t>заведующих</w:t>
            </w:r>
            <w:proofErr w:type="gramEnd"/>
            <w:r>
              <w:rPr>
                <w:b/>
                <w:bCs/>
              </w:rPr>
              <w:t xml:space="preserve"> детских дошкольных учреждений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Анатомо-физиологические особенности ребенка. Уход за ним. Гигиенические требования к режиму дня, организации физического воспитания, принципы закаливания детей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санитарного законодательства. Ответственность работников за соблюдение требований санитарных правил. Санитарно-гигиенические нормы и правила устройства и содержания детских дошкольных учреждений. Гигиенические требования к рассаживанию детей по ростовым данным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Инфекционные и паразитарные заболевания в детском учреждении. Противоэпидемические мероприятия. Меры профилактики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Организация рационального питания. Профилактика пищевых отравлений в детских коллективах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Гигиеническое воспитание дошкольников. Формирование здорового образа жизни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начальников летних оздоровительных учреждений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Основы санитарно-эпидемиологического законодательства. Ответственность работников </w:t>
            </w:r>
            <w:r>
              <w:lastRenderedPageBreak/>
              <w:t>за соблюдение требований санитарных правил. Санитарно-гигиенические требования к устройству и содержанию территории, помещений и оборудования оздоровительных лагерей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Профилактика инфекционных и паразитарных заболеваний, противоэпидемический режим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Гигиена питания. Профилактика пищевых отравлений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режиму дня. Организация трудового, физического воспитания и закаливания детей и подростков. Организация туристических походов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Гигиеническое воспитание детей и подростков. Формирование здорового образа жизни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заведующих производством и работников пищеблоков учреждений для детей и подростков, в том числе летних оздоровительных учреждений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Санитарные нормы и правила устройства и содержания предприятий общественного питания. Состав и планировка помещений: производственные, складские, административно-бытовые помещения. Требования к набору и размещению оборудования. Обеспечение поточности технологического процесса. Создание условий для хранения продукции. Требования к водообеспечению и канализации. Качество питьевой воды. Транспортировка пищевых продуктов: санитарное состояние автотранспорта, тары для перевозки пищевых продуктов, наличие санитарного паспорта, сопроводительных документов на пищевые продукты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Санитарно-гигиенические требования к содержанию территории и помещений, пищеблока, кухонному инвентарю, посуде. Правила текущей и генеральной уборки производственных и подсобных помещений, дезинфекционные, дератизационные и дезинсекционные мероприятия. Санитарные требования к оборудованию, инвентарю, столовой и кухонной посуде. Правила мытья столовой и кухонной посуды. Требования к моющим и дезинфицирующим средствам, правила их использования, режим мытья кухонной и столовой посуды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Санитарно-гигиенические требования к кулинарной обработке продовольственного сырья, правила приготовления готовых блюд. Обработка сырой и готовой продукции. Технология приготовления салатов. Правила сохранения витаминов и С-витаминизации готовых блюд. Ведение служебной документации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Раздача пищи, реализация готовых блюд. Соблюдение правил личной гигиены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Профилактика острых кишечных инфекций и пищевых отравлений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технического персонала учреждений, обеспечивающих получение общего среднего образования, учреждений интернатного типа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Санитарные правила и нормы устройства, содержания и организации учебно-воспитательного процесса общеобразовательных учреждений (СанПиН № 14-46-96). Санитарное содержание помещений школы. Правила проведения генеральной уборки. Смена постельного белья в школах-интернатах, маркировка, хранение. Личная гигиена персонала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Дезинфекционный режим в учебно-воспитательных учреждениях. Разрешенные Минздравом моющие и дезинфицирующие средства, правила использования и хранения. Применение дезсредств при текущей и генеральной уборке помещений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Противоэпидемические мероприятия в период эпидемического подъема заболеваемости гриппом и острыми респираторными заболеваниями. Соблюдение температурного режима, режима проветривания помещений и рекреаций. Особенности уборки помещений. Соблюдение личной гигиены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Острые кишечные инфекции и их профилактика. Порядок проведения специальных медосмотров и их объем. Дезинфекционные мероприятия в очаге заболеваемости вирусным гепатитом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работников промышленных и сельскохозяйственных предприятий различных форм собственности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Основы санитарно-эпидемиологического законодательства. Ответственность работников за соблюдение требований санитарных правил. Основные законодательные, директивные и нормативные документы по медицине труда и производственной санитарии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устройству и содержанию промышленных и сельскохозяйственных предприятий. Требования к размещению производственных зданий, сооружений и содержанию территорий. Организация технологических процессов. Санитарно-защитные зоны, гигиенические требования. Профилактика зооантропонозных инфекций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вентиляции, отоплению, освещению и состоянию микроклимата производственных помещений. Основные виды систем вентиляции. Гигиенические требования к эксплуатации, оценка эффективности. Кондиционирование воздуха. Особенности микроклиматических условий на производстве. Гигиенические требования, контроль, нормирование. Особенности условий труда женщин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Организация санитарно-бытового обеспечения </w:t>
            </w:r>
            <w:proofErr w:type="gramStart"/>
            <w:r>
              <w:t>работающих</w:t>
            </w:r>
            <w:proofErr w:type="gramEnd"/>
            <w:r>
              <w:t>. Назначение санитарно-бытовых помещений и устройств, состав и оборудование. Принципы расчета с учетом видов производственной деятельности. Требования к оборудованию комнат приема пищи, психофизиологической разгрузки. Особенности организации санитарно-бытового обеспечения рабочих на строительных объектах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Гигиенические требования к обеспечению рабочих средствами индивидуальной защиты, моющими средствами. Нормы их выдачи. Роль индивидуальной защиты работающих в системе мероприятий, направленных на профилактику профессиональных и производственно-обусловленных заболеваний. Классификация </w:t>
            </w:r>
            <w:proofErr w:type="gramStart"/>
            <w:r>
              <w:t>СИЗ</w:t>
            </w:r>
            <w:proofErr w:type="gramEnd"/>
            <w:r>
              <w:t xml:space="preserve">, назначение. Гигиенические требования к обеспечению, хранению, обезвреживанию, чистке и стирке спецодежды и других </w:t>
            </w:r>
            <w:proofErr w:type="gramStart"/>
            <w:r>
              <w:t>СИЗ</w:t>
            </w:r>
            <w:proofErr w:type="gramEnd"/>
            <w:r>
              <w:t>. Порядок обеспечения работников молоком или другими равноценными пищевыми продуктами при работе с вредными веществами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 xml:space="preserve">Гигиенические требования к </w:t>
            </w:r>
            <w:proofErr w:type="gramStart"/>
            <w:r>
              <w:t>контролю за</w:t>
            </w:r>
            <w:proofErr w:type="gramEnd"/>
            <w:r>
              <w:t xml:space="preserve"> факторами производственной среды. Основные производственно-профессиональные факторы: шум, вибрация, неионизирующие излучения, химические, биологические вещества, промышленные аэрозоли и др. Влияние их на организм, роль в возникновении профессиональной патологии. Понятие «предельно допустимой концентрации». Требования СанПиН по организации лабораторного контроля. Организация ведомственного лабораторного контроля. Требования к оборудованию и устройству промышленно-санитарных лабораторий. Порядок комплектации аптечек первой медицинской помощи и перечень вложений при отравлении пестицидами, для оснащения транспортных средств, комплектация производственных аптечек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Организация и проведение медицинских осмотров работающих. Периодические и предварительные медицинские осмотры. Роль и ответственность нанимателя в организации медосмотра. Особенности организации медосмотра женщин при приеме на работу. Работа с заключительным актом периодического медицинского осмотра, решение вопроса трудоустройства работников по рекомендации ЛПУ. Порядок расследования случаев профессиональных заболеваний. Понятия «острого профессионального отравления» и «хронического профзаболевания». Санитарно-гигиенические характеристики условий труда. Вопросы трудоустройства больных с профессиональными заболеваниями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Здоровый образ жизни. Принципы здорового образа жизни, пути формирования. Профилактика ВИЧ/СПИД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rPr>
                <w:b/>
                <w:bCs/>
              </w:rPr>
              <w:t>Программа гигиенического обучения воспитателей ДДУ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14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Анатомо-физиологические особенности ребенка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Санитарно-гигиенические нормы и правила устройства и содержания детских дошкольных учреждений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Инфекционные и паразитарные заболевания в детском дошкольном учреждении. Источники заражения, пути передачи и меры профилактики. Противоэпидемические мероприятия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и закаливающие процедуры в режиме дня дошкольника. Требования, предъявляемые к одежде и обуви детей в группе и на прогулке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Организация рационального питания. Профилактика пищевых отравлений в детских коллективах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Гигиенические требования к организации режима дня. Организация учебно-воспитательного процесса, физического воспитания. Гигиенические требования к рассаживанию детей по ростовым данным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Гигиеническое воспитание дошкольников. Формирование здорового образа жизни. Личная гигиена персонала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  <w:tr w:rsidR="002C217B">
        <w:trPr>
          <w:trHeight w:val="248"/>
        </w:trPr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</w:pPr>
            <w:r>
              <w:t>Аттестация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</w:tr>
    </w:tbl>
    <w:p w:rsidR="002C217B" w:rsidRDefault="002C217B">
      <w:pPr>
        <w:pStyle w:val="newncpi"/>
      </w:pPr>
      <w:r>
        <w:t> </w:t>
      </w:r>
    </w:p>
    <w:p w:rsidR="002C217B" w:rsidRDefault="002C217B">
      <w:pPr>
        <w:rPr>
          <w:rFonts w:eastAsia="Times New Roman"/>
        </w:rPr>
        <w:sectPr w:rsidR="002C217B" w:rsidSect="002C2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708" w:footer="708" w:gutter="0"/>
          <w:cols w:space="708"/>
          <w:titlePg/>
          <w:docGrid w:linePitch="360"/>
        </w:sectPr>
      </w:pPr>
    </w:p>
    <w:p w:rsidR="002C217B" w:rsidRDefault="002C217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3"/>
        <w:gridCol w:w="4523"/>
      </w:tblGrid>
      <w:tr w:rsidR="002C217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append1"/>
              <w:spacing w:after="160"/>
            </w:pPr>
            <w:r>
              <w:t>Приложение 3</w:t>
            </w:r>
          </w:p>
          <w:p w:rsidR="002C217B" w:rsidRDefault="002C217B">
            <w:pPr>
              <w:pStyle w:val="append"/>
            </w:pPr>
            <w:r>
              <w:t xml:space="preserve">УТВЕРЖДЕНО </w:t>
            </w:r>
          </w:p>
          <w:p w:rsidR="002C217B" w:rsidRDefault="002C217B">
            <w:pPr>
              <w:pStyle w:val="append"/>
            </w:pPr>
            <w:r>
              <w:t xml:space="preserve">Постановление </w:t>
            </w:r>
          </w:p>
          <w:p w:rsidR="002C217B" w:rsidRDefault="002C217B">
            <w:pPr>
              <w:pStyle w:val="append"/>
            </w:pPr>
            <w:r>
              <w:t xml:space="preserve">Главного государственного </w:t>
            </w:r>
          </w:p>
          <w:p w:rsidR="002C217B" w:rsidRDefault="002C217B">
            <w:pPr>
              <w:pStyle w:val="append"/>
            </w:pPr>
            <w:r>
              <w:t xml:space="preserve">санитарного врача </w:t>
            </w:r>
          </w:p>
          <w:p w:rsidR="002C217B" w:rsidRDefault="002C217B">
            <w:pPr>
              <w:pStyle w:val="append"/>
            </w:pPr>
            <w:r>
              <w:t xml:space="preserve">Республики Беларусь </w:t>
            </w:r>
          </w:p>
          <w:p w:rsidR="002C217B" w:rsidRDefault="002C217B">
            <w:pPr>
              <w:pStyle w:val="append"/>
            </w:pPr>
            <w:r>
              <w:t xml:space="preserve">15.08.2003 № 90 </w:t>
            </w:r>
          </w:p>
        </w:tc>
      </w:tr>
    </w:tbl>
    <w:p w:rsidR="002C217B" w:rsidRDefault="002C217B">
      <w:pPr>
        <w:pStyle w:val="begform"/>
      </w:pPr>
      <w:r>
        <w:t> </w:t>
      </w:r>
    </w:p>
    <w:p w:rsidR="002C217B" w:rsidRDefault="002C217B">
      <w:pPr>
        <w:pStyle w:val="titlep"/>
        <w:spacing w:before="0"/>
      </w:pPr>
      <w:r>
        <w:t>ЖУРНАЛ</w:t>
      </w:r>
      <w:r>
        <w:br/>
        <w:t>учета должностных лиц и работников, прошедших гигиеническое обучение и аттестацию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484"/>
        <w:gridCol w:w="2493"/>
        <w:gridCol w:w="1320"/>
        <w:gridCol w:w="1430"/>
        <w:gridCol w:w="1191"/>
        <w:gridCol w:w="1188"/>
        <w:gridCol w:w="1191"/>
        <w:gridCol w:w="1191"/>
        <w:gridCol w:w="1191"/>
        <w:gridCol w:w="1194"/>
        <w:gridCol w:w="1421"/>
      </w:tblGrid>
      <w:tr w:rsidR="002C217B">
        <w:trPr>
          <w:trHeight w:val="248"/>
        </w:trPr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Ф.И.О.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Наименование организации с указанием осуществляемого вида деятельности, работ, услуг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Должность (профессия)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Адрес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Группа контингента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Форма обучения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Дата проведения обучения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Дата проведения аттестации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Результат аттестации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Дата очередной аттестации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Подпись аттестованного лица</w:t>
            </w:r>
          </w:p>
        </w:tc>
      </w:tr>
      <w:tr w:rsidR="002C217B">
        <w:trPr>
          <w:trHeight w:val="24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12</w:t>
            </w:r>
          </w:p>
        </w:tc>
      </w:tr>
      <w:tr w:rsidR="002C217B">
        <w:trPr>
          <w:trHeight w:val="248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jc w:val="center"/>
            </w:pPr>
            <w:r>
              <w:t> </w:t>
            </w:r>
          </w:p>
        </w:tc>
      </w:tr>
    </w:tbl>
    <w:p w:rsidR="002C217B" w:rsidRDefault="002C217B">
      <w:pPr>
        <w:pStyle w:val="endform"/>
      </w:pPr>
      <w:r>
        <w:t> </w:t>
      </w:r>
    </w:p>
    <w:p w:rsidR="002C217B" w:rsidRDefault="002C217B">
      <w:pPr>
        <w:pStyle w:val="newncpi"/>
      </w:pPr>
      <w:r>
        <w:t> </w:t>
      </w:r>
    </w:p>
    <w:p w:rsidR="002C217B" w:rsidRDefault="002C217B">
      <w:pPr>
        <w:rPr>
          <w:rFonts w:eastAsia="Times New Roman"/>
        </w:rPr>
        <w:sectPr w:rsidR="002C217B">
          <w:pgSz w:w="16838" w:h="11906" w:orient="landscape"/>
          <w:pgMar w:top="1417" w:right="567" w:bottom="1134" w:left="567" w:header="0" w:footer="0" w:gutter="0"/>
          <w:cols w:space="720"/>
        </w:sectPr>
      </w:pPr>
    </w:p>
    <w:p w:rsidR="002C217B" w:rsidRDefault="002C217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2C217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append1"/>
              <w:spacing w:after="160"/>
            </w:pPr>
            <w:r>
              <w:t>Приложение 4</w:t>
            </w:r>
          </w:p>
          <w:p w:rsidR="002C217B" w:rsidRDefault="002C217B">
            <w:pPr>
              <w:pStyle w:val="append"/>
            </w:pPr>
            <w:r>
              <w:t xml:space="preserve">УТВЕРЖДЕНО </w:t>
            </w:r>
          </w:p>
          <w:p w:rsidR="002C217B" w:rsidRDefault="002C217B">
            <w:pPr>
              <w:pStyle w:val="append"/>
            </w:pPr>
            <w:r>
              <w:t xml:space="preserve">Постановление </w:t>
            </w:r>
          </w:p>
          <w:p w:rsidR="002C217B" w:rsidRDefault="002C217B">
            <w:pPr>
              <w:pStyle w:val="append"/>
            </w:pPr>
            <w:r>
              <w:t xml:space="preserve">Главного государственного </w:t>
            </w:r>
          </w:p>
          <w:p w:rsidR="002C217B" w:rsidRDefault="002C217B">
            <w:pPr>
              <w:pStyle w:val="append"/>
            </w:pPr>
            <w:r>
              <w:t xml:space="preserve">санитарного врача </w:t>
            </w:r>
          </w:p>
          <w:p w:rsidR="002C217B" w:rsidRDefault="002C217B">
            <w:pPr>
              <w:pStyle w:val="append"/>
            </w:pPr>
            <w:r>
              <w:t xml:space="preserve">Республики Беларусь </w:t>
            </w:r>
          </w:p>
          <w:p w:rsidR="002C217B" w:rsidRDefault="002C217B">
            <w:pPr>
              <w:pStyle w:val="append"/>
            </w:pPr>
            <w:r>
              <w:t xml:space="preserve">15.08.2003 № 90 </w:t>
            </w:r>
          </w:p>
        </w:tc>
      </w:tr>
    </w:tbl>
    <w:p w:rsidR="002C217B" w:rsidRDefault="002C217B">
      <w:pPr>
        <w:pStyle w:val="titlep"/>
      </w:pPr>
      <w:r>
        <w:t>ОБРАЗЕЦ</w:t>
      </w:r>
      <w:r>
        <w:br/>
        <w:t xml:space="preserve">штампа для внесения результатов гигиенической аттестации </w:t>
      </w:r>
      <w:r>
        <w:br/>
        <w:t>в личную медицинскую книжку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83"/>
        <w:gridCol w:w="285"/>
        <w:gridCol w:w="2523"/>
        <w:gridCol w:w="2600"/>
      </w:tblGrid>
      <w:tr w:rsidR="002C217B">
        <w:trPr>
          <w:trHeight w:val="188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8" w:lineRule="atLeast"/>
              <w:jc w:val="center"/>
            </w:pPr>
            <w:r>
              <w:t>Наименование учреждения, тел.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8" w:lineRule="atLeast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spacing w:line="188" w:lineRule="atLeast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table10"/>
              <w:spacing w:line="188" w:lineRule="atLeast"/>
            </w:pPr>
            <w:r>
              <w:t> </w:t>
            </w:r>
          </w:p>
        </w:tc>
        <w:tc>
          <w:tcPr>
            <w:tcW w:w="1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8" w:lineRule="atLeast"/>
            </w:pPr>
            <w:r>
              <w:t> </w:t>
            </w: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before="120" w:line="184" w:lineRule="atLeast"/>
            </w:pPr>
            <w:r>
              <w:t xml:space="preserve">Гигиеническое </w:t>
            </w:r>
            <w:proofErr w:type="gramStart"/>
            <w:r>
              <w:t>обучение по программе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13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newncpi"/>
              <w:spacing w:line="184" w:lineRule="atLeast"/>
            </w:pPr>
            <w:r>
              <w:t> </w:t>
            </w: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___________________________________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прошел и аттестован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«__» ______________________ 20__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40 мм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Дата очередной аттестации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«__» ______________________ 20__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C217B">
        <w:trPr>
          <w:trHeight w:val="184"/>
        </w:trPr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Врач-гигиенист ________ 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spacing w:line="184" w:lineRule="atLeast"/>
            </w:pPr>
            <w:r>
              <w:t> </w:t>
            </w:r>
          </w:p>
        </w:tc>
        <w:tc>
          <w:tcPr>
            <w:tcW w:w="13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newncpi"/>
              <w:spacing w:line="184" w:lineRule="atLeast"/>
            </w:pPr>
            <w:r>
              <w:t> </w:t>
            </w:r>
          </w:p>
        </w:tc>
      </w:tr>
      <w:tr w:rsidR="002C217B">
        <w:trPr>
          <w:trHeight w:val="23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</w:pPr>
            <w:r>
              <w:t> 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</w:pPr>
            <w:r>
              <w:t> </w:t>
            </w:r>
          </w:p>
        </w:tc>
        <w:tc>
          <w:tcPr>
            <w:tcW w:w="13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17B" w:rsidRDefault="002C217B">
            <w:pPr>
              <w:pStyle w:val="newncpi"/>
            </w:pPr>
            <w:r>
              <w:t> </w:t>
            </w:r>
          </w:p>
        </w:tc>
      </w:tr>
      <w:tr w:rsidR="002C217B">
        <w:trPr>
          <w:trHeight w:val="233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  <w:jc w:val="center"/>
            </w:pPr>
            <w:r>
              <w:t>60 мм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</w:pPr>
            <w:r>
              <w:t> </w:t>
            </w:r>
          </w:p>
        </w:tc>
        <w:tc>
          <w:tcPr>
            <w:tcW w:w="14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17B" w:rsidRDefault="002C217B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C217B" w:rsidRDefault="002C217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C217B" w:rsidRDefault="002C217B">
      <w:pPr>
        <w:pStyle w:val="newncpi"/>
      </w:pPr>
      <w:r>
        <w:t> </w:t>
      </w:r>
    </w:p>
    <w:p w:rsidR="00221318" w:rsidRDefault="00221318"/>
    <w:sectPr w:rsidR="00221318" w:rsidSect="002C217B">
      <w:pgSz w:w="11920" w:h="16838"/>
      <w:pgMar w:top="567" w:right="1134" w:bottom="567" w:left="1417" w:header="0" w:footer="1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2B" w:rsidRDefault="00664B2B" w:rsidP="002C217B">
      <w:pPr>
        <w:spacing w:after="0" w:line="240" w:lineRule="auto"/>
      </w:pPr>
      <w:r>
        <w:separator/>
      </w:r>
    </w:p>
  </w:endnote>
  <w:endnote w:type="continuationSeparator" w:id="0">
    <w:p w:rsidR="00664B2B" w:rsidRDefault="00664B2B" w:rsidP="002C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4801"/>
      <w:gridCol w:w="4801"/>
    </w:tblGrid>
    <w:tr w:rsidR="002C217B" w:rsidTr="002C217B">
      <w:tc>
        <w:tcPr>
          <w:tcW w:w="4801" w:type="dxa"/>
        </w:tcPr>
        <w:p w:rsidR="002C217B" w:rsidRDefault="002C217B">
          <w:pPr>
            <w:pStyle w:val="a5"/>
          </w:pPr>
        </w:p>
      </w:tc>
      <w:tc>
        <w:tcPr>
          <w:tcW w:w="4801" w:type="dxa"/>
        </w:tcPr>
        <w:p w:rsidR="002C217B" w:rsidRDefault="002C217B">
          <w:pPr>
            <w:pStyle w:val="a5"/>
          </w:pPr>
        </w:p>
      </w:tc>
    </w:tr>
  </w:tbl>
  <w:p w:rsidR="002C217B" w:rsidRDefault="002C2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2B" w:rsidRDefault="00664B2B" w:rsidP="002C217B">
      <w:pPr>
        <w:spacing w:after="0" w:line="240" w:lineRule="auto"/>
      </w:pPr>
      <w:r>
        <w:separator/>
      </w:r>
    </w:p>
  </w:footnote>
  <w:footnote w:type="continuationSeparator" w:id="0">
    <w:p w:rsidR="00664B2B" w:rsidRDefault="00664B2B" w:rsidP="002C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 w:rsidP="00A229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17B" w:rsidRDefault="002C2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Pr="002C217B" w:rsidRDefault="002C217B" w:rsidP="00A229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C217B">
      <w:rPr>
        <w:rStyle w:val="a7"/>
        <w:rFonts w:ascii="Times New Roman" w:hAnsi="Times New Roman" w:cs="Times New Roman"/>
        <w:sz w:val="24"/>
      </w:rPr>
      <w:fldChar w:fldCharType="begin"/>
    </w:r>
    <w:r w:rsidRPr="002C217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C217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C217B">
      <w:rPr>
        <w:rStyle w:val="a7"/>
        <w:rFonts w:ascii="Times New Roman" w:hAnsi="Times New Roman" w:cs="Times New Roman"/>
        <w:sz w:val="24"/>
      </w:rPr>
      <w:fldChar w:fldCharType="end"/>
    </w:r>
  </w:p>
  <w:p w:rsidR="002C217B" w:rsidRPr="002C217B" w:rsidRDefault="002C217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7B"/>
    <w:rsid w:val="00185B9C"/>
    <w:rsid w:val="00193543"/>
    <w:rsid w:val="00221318"/>
    <w:rsid w:val="002C217B"/>
    <w:rsid w:val="003D2B54"/>
    <w:rsid w:val="005D3013"/>
    <w:rsid w:val="00664B2B"/>
    <w:rsid w:val="008477F3"/>
    <w:rsid w:val="00B112F4"/>
    <w:rsid w:val="00C41F2B"/>
    <w:rsid w:val="00C427D8"/>
    <w:rsid w:val="00CE183E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C21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C21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21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21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C21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21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C21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C21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C21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21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C21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C21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C217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C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17B"/>
  </w:style>
  <w:style w:type="paragraph" w:styleId="a5">
    <w:name w:val="footer"/>
    <w:basedOn w:val="a"/>
    <w:link w:val="a6"/>
    <w:uiPriority w:val="99"/>
    <w:unhideWhenUsed/>
    <w:rsid w:val="002C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17B"/>
  </w:style>
  <w:style w:type="character" w:styleId="a7">
    <w:name w:val="page number"/>
    <w:basedOn w:val="a0"/>
    <w:uiPriority w:val="99"/>
    <w:semiHidden/>
    <w:unhideWhenUsed/>
    <w:rsid w:val="002C217B"/>
  </w:style>
  <w:style w:type="table" w:styleId="a8">
    <w:name w:val="Table Grid"/>
    <w:basedOn w:val="a1"/>
    <w:uiPriority w:val="59"/>
    <w:rsid w:val="002C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C21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C217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217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21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C217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21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21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C21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C21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C21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C21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2C21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2C21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C217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C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17B"/>
  </w:style>
  <w:style w:type="paragraph" w:styleId="a5">
    <w:name w:val="footer"/>
    <w:basedOn w:val="a"/>
    <w:link w:val="a6"/>
    <w:uiPriority w:val="99"/>
    <w:unhideWhenUsed/>
    <w:rsid w:val="002C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17B"/>
  </w:style>
  <w:style w:type="character" w:styleId="a7">
    <w:name w:val="page number"/>
    <w:basedOn w:val="a0"/>
    <w:uiPriority w:val="99"/>
    <w:semiHidden/>
    <w:unhideWhenUsed/>
    <w:rsid w:val="002C217B"/>
  </w:style>
  <w:style w:type="table" w:styleId="a8">
    <w:name w:val="Table Grid"/>
    <w:basedOn w:val="a1"/>
    <w:uiPriority w:val="59"/>
    <w:rsid w:val="002C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3851</Words>
  <Characters>30192</Characters>
  <Application>Microsoft Office Word</Application>
  <DocSecurity>0</DocSecurity>
  <Lines>914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2019-06-18T08:54:00Z</dcterms:created>
  <dcterms:modified xsi:type="dcterms:W3CDTF">2019-06-18T08:54:00Z</dcterms:modified>
</cp:coreProperties>
</file>