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08" w:rsidRDefault="00136308" w:rsidP="00136308">
      <w:pPr>
        <w:overflowPunct/>
        <w:autoSpaceDE/>
        <w:autoSpaceDN/>
        <w:adjustRightInd/>
        <w:ind w:left="6379" w:right="-143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36308" w:rsidRDefault="00136308" w:rsidP="00136308">
      <w:pPr>
        <w:overflowPunct/>
        <w:autoSpaceDE/>
        <w:autoSpaceDN/>
        <w:adjustRightInd/>
        <w:ind w:left="6379" w:right="-143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 приказу Островецкого </w:t>
      </w:r>
    </w:p>
    <w:p w:rsidR="00136308" w:rsidRDefault="00136308" w:rsidP="00136308">
      <w:pPr>
        <w:overflowPunct/>
        <w:autoSpaceDE/>
        <w:autoSpaceDN/>
        <w:adjustRightInd/>
        <w:ind w:left="6379" w:right="-143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районного ЦГЭ</w:t>
      </w:r>
    </w:p>
    <w:p w:rsidR="00136308" w:rsidRDefault="00136308" w:rsidP="00136308">
      <w:pPr>
        <w:overflowPunct/>
        <w:autoSpaceDE/>
        <w:autoSpaceDN/>
        <w:adjustRightInd/>
        <w:ind w:left="6379" w:right="-143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C057B">
        <w:rPr>
          <w:sz w:val="28"/>
          <w:szCs w:val="28"/>
        </w:rPr>
        <w:t>64</w:t>
      </w:r>
      <w:r>
        <w:rPr>
          <w:sz w:val="28"/>
          <w:szCs w:val="28"/>
        </w:rPr>
        <w:t xml:space="preserve"> от </w:t>
      </w:r>
      <w:r w:rsidR="004C057B">
        <w:rPr>
          <w:sz w:val="28"/>
          <w:szCs w:val="28"/>
        </w:rPr>
        <w:t>26.05.2022</w:t>
      </w:r>
    </w:p>
    <w:p w:rsid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</w:p>
    <w:p w:rsidR="00136308" w:rsidRPr="00AA6F71" w:rsidRDefault="004C057B" w:rsidP="00136308">
      <w:pPr>
        <w:overflowPunct/>
        <w:autoSpaceDE/>
        <w:autoSpaceDN/>
        <w:adjustRightInd/>
        <w:ind w:right="5102"/>
        <w:jc w:val="both"/>
        <w:textAlignment w:val="auto"/>
        <w:rPr>
          <w:sz w:val="28"/>
          <w:szCs w:val="28"/>
        </w:rPr>
      </w:pPr>
      <w:r w:rsidRPr="00AA6F71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136308" w:rsidRPr="00AA6F71">
        <w:rPr>
          <w:sz w:val="28"/>
          <w:szCs w:val="28"/>
        </w:rPr>
        <w:t>о комиссии по противодействию коррупции</w:t>
      </w:r>
      <w:r w:rsidRPr="004C057B">
        <w:rPr>
          <w:sz w:val="28"/>
          <w:szCs w:val="28"/>
        </w:rPr>
        <w:t xml:space="preserve"> государственного учреждения «Островецкий районный центр гигиены и эпидемиологии»</w:t>
      </w:r>
      <w:bookmarkStart w:id="0" w:name="_GoBack"/>
      <w:bookmarkEnd w:id="0"/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 xml:space="preserve">1. Настоящим положением </w:t>
      </w:r>
      <w:r w:rsidR="00DE1E4E" w:rsidRPr="00DE1E4E">
        <w:rPr>
          <w:sz w:val="28"/>
          <w:szCs w:val="28"/>
        </w:rPr>
        <w:t>о комиссии по противодействию коррупции государственного учреждения «Островецкий районный центр гигиены и эпидемиологии»</w:t>
      </w:r>
      <w:r w:rsidR="00DE1E4E">
        <w:rPr>
          <w:sz w:val="28"/>
          <w:szCs w:val="28"/>
        </w:rPr>
        <w:t xml:space="preserve"> (далее – Положение) </w:t>
      </w:r>
      <w:r w:rsidRPr="00136308">
        <w:rPr>
          <w:sz w:val="28"/>
          <w:szCs w:val="28"/>
        </w:rPr>
        <w:t xml:space="preserve">определяется порядок создания и деятельности в </w:t>
      </w:r>
      <w:r w:rsidR="00226724">
        <w:rPr>
          <w:sz w:val="28"/>
          <w:szCs w:val="28"/>
        </w:rPr>
        <w:t>государственном учреждении «Островецкий районный центр гигиены и эпидемиологии»</w:t>
      </w:r>
      <w:r w:rsidRPr="00136308">
        <w:rPr>
          <w:sz w:val="28"/>
          <w:szCs w:val="28"/>
        </w:rPr>
        <w:t xml:space="preserve"> комисси</w:t>
      </w:r>
      <w:r w:rsidR="00226724">
        <w:rPr>
          <w:sz w:val="28"/>
          <w:szCs w:val="28"/>
        </w:rPr>
        <w:t>и</w:t>
      </w:r>
      <w:r w:rsidRPr="00136308">
        <w:rPr>
          <w:sz w:val="28"/>
          <w:szCs w:val="28"/>
        </w:rPr>
        <w:t xml:space="preserve"> по противодействию коррупции (далее – </w:t>
      </w:r>
      <w:r w:rsidR="00226724">
        <w:rPr>
          <w:sz w:val="28"/>
          <w:szCs w:val="28"/>
        </w:rPr>
        <w:t>к</w:t>
      </w:r>
      <w:r w:rsidRPr="00136308">
        <w:rPr>
          <w:sz w:val="28"/>
          <w:szCs w:val="28"/>
        </w:rPr>
        <w:t>омисси</w:t>
      </w:r>
      <w:r w:rsidR="00962BCD">
        <w:rPr>
          <w:sz w:val="28"/>
          <w:szCs w:val="28"/>
        </w:rPr>
        <w:t>я</w:t>
      </w:r>
      <w:r w:rsidRPr="00136308">
        <w:rPr>
          <w:sz w:val="28"/>
          <w:szCs w:val="28"/>
        </w:rPr>
        <w:t>).</w:t>
      </w:r>
    </w:p>
    <w:p w:rsidR="00EE7073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 xml:space="preserve">2. Комиссия создается </w:t>
      </w:r>
      <w:r w:rsidR="00226724">
        <w:rPr>
          <w:sz w:val="28"/>
          <w:szCs w:val="28"/>
        </w:rPr>
        <w:t xml:space="preserve">главным врачом </w:t>
      </w:r>
      <w:r w:rsidR="00DE1E4E" w:rsidRPr="00DE1E4E">
        <w:rPr>
          <w:sz w:val="28"/>
          <w:szCs w:val="28"/>
        </w:rPr>
        <w:t>государственного учреждения «Островецкий районный центр гигиены и эпидемиологии»</w:t>
      </w:r>
      <w:r w:rsidR="00DE1E4E">
        <w:rPr>
          <w:sz w:val="28"/>
          <w:szCs w:val="28"/>
        </w:rPr>
        <w:t xml:space="preserve"> (далее – </w:t>
      </w:r>
      <w:r w:rsidR="00226724">
        <w:rPr>
          <w:sz w:val="28"/>
          <w:szCs w:val="28"/>
        </w:rPr>
        <w:t>Островецк</w:t>
      </w:r>
      <w:r w:rsidR="00DE1E4E">
        <w:rPr>
          <w:sz w:val="28"/>
          <w:szCs w:val="28"/>
        </w:rPr>
        <w:t>ий</w:t>
      </w:r>
      <w:r w:rsidR="00226724">
        <w:rPr>
          <w:sz w:val="28"/>
          <w:szCs w:val="28"/>
        </w:rPr>
        <w:t xml:space="preserve"> районн</w:t>
      </w:r>
      <w:r w:rsidR="00DE1E4E">
        <w:rPr>
          <w:sz w:val="28"/>
          <w:szCs w:val="28"/>
        </w:rPr>
        <w:t>ый</w:t>
      </w:r>
      <w:r w:rsidR="00226724">
        <w:rPr>
          <w:sz w:val="28"/>
          <w:szCs w:val="28"/>
        </w:rPr>
        <w:t xml:space="preserve"> ЦГЭ</w:t>
      </w:r>
      <w:r w:rsidR="00DE1E4E">
        <w:rPr>
          <w:sz w:val="28"/>
          <w:szCs w:val="28"/>
        </w:rPr>
        <w:t>)</w:t>
      </w:r>
      <w:r w:rsidR="00226724">
        <w:rPr>
          <w:sz w:val="28"/>
          <w:szCs w:val="28"/>
        </w:rPr>
        <w:t xml:space="preserve"> </w:t>
      </w:r>
      <w:r w:rsidRPr="00136308">
        <w:rPr>
          <w:sz w:val="28"/>
          <w:szCs w:val="28"/>
        </w:rPr>
        <w:t xml:space="preserve">в количестве не менее пяти членов. Председателем комиссии является </w:t>
      </w:r>
      <w:r w:rsidR="00226724">
        <w:rPr>
          <w:sz w:val="28"/>
          <w:szCs w:val="28"/>
        </w:rPr>
        <w:t>главный врач</w:t>
      </w:r>
      <w:r w:rsidRPr="00136308">
        <w:rPr>
          <w:sz w:val="28"/>
          <w:szCs w:val="28"/>
        </w:rPr>
        <w:t xml:space="preserve">, а в случае отсутствия </w:t>
      </w:r>
      <w:r w:rsidR="00226724">
        <w:rPr>
          <w:sz w:val="28"/>
          <w:szCs w:val="28"/>
        </w:rPr>
        <w:t>главного врача</w:t>
      </w:r>
      <w:r w:rsidRPr="00136308">
        <w:rPr>
          <w:sz w:val="28"/>
          <w:szCs w:val="28"/>
        </w:rPr>
        <w:t xml:space="preserve"> – лицо, исполняющее его обязанности. </w:t>
      </w:r>
    </w:p>
    <w:p w:rsid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Состав комиссии формируется из числа работников</w:t>
      </w:r>
      <w:r w:rsidR="00DE1E4E">
        <w:rPr>
          <w:sz w:val="28"/>
          <w:szCs w:val="28"/>
        </w:rPr>
        <w:t xml:space="preserve"> Островецкого районного ЦГЭ</w:t>
      </w:r>
      <w:r w:rsidR="00963826">
        <w:rPr>
          <w:sz w:val="28"/>
          <w:szCs w:val="28"/>
        </w:rPr>
        <w:t>,</w:t>
      </w:r>
      <w:r w:rsidRPr="00136308">
        <w:rPr>
          <w:sz w:val="28"/>
          <w:szCs w:val="28"/>
        </w:rPr>
        <w:t xml:space="preserve"> </w:t>
      </w:r>
      <w:r w:rsidR="00963826">
        <w:rPr>
          <w:sz w:val="28"/>
          <w:szCs w:val="28"/>
        </w:rPr>
        <w:t>осуществляющих</w:t>
      </w:r>
      <w:r w:rsidRPr="00136308">
        <w:rPr>
          <w:sz w:val="28"/>
          <w:szCs w:val="28"/>
        </w:rPr>
        <w:t xml:space="preserve">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</w:t>
      </w:r>
      <w:r w:rsidR="00DE1E4E">
        <w:rPr>
          <w:sz w:val="28"/>
          <w:szCs w:val="28"/>
        </w:rPr>
        <w:t>, а также из числа руководителей структурный подразделений, иных специалистов.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3. Комиссия в своей деятельности руководствуется Конституцией Республики Беларусь, Законом Республики Беларусь от 15 июля 2015 г. № 305-З «О борьбе с коррупцией», иными актами законодат</w:t>
      </w:r>
      <w:r w:rsidR="00DE1E4E">
        <w:rPr>
          <w:sz w:val="28"/>
          <w:szCs w:val="28"/>
        </w:rPr>
        <w:t>ельства, в том числе настоящим П</w:t>
      </w:r>
      <w:r w:rsidRPr="00136308">
        <w:rPr>
          <w:sz w:val="28"/>
          <w:szCs w:val="28"/>
        </w:rPr>
        <w:t>оложением.</w:t>
      </w:r>
    </w:p>
    <w:p w:rsid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4. Основными задачами комиссии являются:</w:t>
      </w:r>
    </w:p>
    <w:p w:rsidR="00C43F61" w:rsidRPr="00136308" w:rsidRDefault="00C43F61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аккумулирование информации о нарушениях законодательства о борьбе с коррупцией, совершенных работниками Островецкого районного ЦГЭ, а также ЦГЭ Гродненской области;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</w:t>
      </w:r>
      <w:r w:rsidR="00C43F61">
        <w:rPr>
          <w:sz w:val="28"/>
          <w:szCs w:val="28"/>
        </w:rPr>
        <w:t>ого законодательства</w:t>
      </w:r>
      <w:r w:rsidRPr="00136308">
        <w:rPr>
          <w:sz w:val="28"/>
          <w:szCs w:val="28"/>
        </w:rPr>
        <w:t>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своевременное определение коррупционных рисков и принятие мер по их нейтрализации;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 xml:space="preserve">разработка и организация проведения мероприятий по противодействию коррупции в </w:t>
      </w:r>
      <w:r w:rsidR="00B238D5">
        <w:rPr>
          <w:sz w:val="28"/>
          <w:szCs w:val="28"/>
        </w:rPr>
        <w:t>Островецком районном ЦГЭ,</w:t>
      </w:r>
      <w:r w:rsidRPr="00136308">
        <w:rPr>
          <w:sz w:val="28"/>
          <w:szCs w:val="28"/>
        </w:rPr>
        <w:t xml:space="preserve"> анализ эффективности принимаемых мер;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lastRenderedPageBreak/>
        <w:t xml:space="preserve">координация деятельности </w:t>
      </w:r>
      <w:r w:rsidR="00B238D5">
        <w:rPr>
          <w:sz w:val="28"/>
          <w:szCs w:val="28"/>
        </w:rPr>
        <w:t>Островецкого районного ЦГЭ</w:t>
      </w:r>
      <w:r w:rsidRPr="00136308">
        <w:rPr>
          <w:sz w:val="28"/>
          <w:szCs w:val="28"/>
        </w:rPr>
        <w:t xml:space="preserve"> по реализации мер по противодействию коррупции;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рассмотрение вопросов предотвращения и урегулирования конфликта интересов;</w:t>
      </w:r>
    </w:p>
    <w:p w:rsidR="00DE1E4E" w:rsidRPr="00136308" w:rsidRDefault="00DE1E4E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рассмотрение вопросов соблюдения правил этики государственного служащего (корпоративной этики);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5. Комиссия в целях решения возложенных на нее задач осуществляет следующие основные функции:</w:t>
      </w:r>
    </w:p>
    <w:p w:rsidR="00456CA6" w:rsidRPr="00456CA6" w:rsidRDefault="00456CA6" w:rsidP="00456CA6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456CA6">
        <w:rPr>
          <w:sz w:val="28"/>
          <w:szCs w:val="28"/>
        </w:rPr>
        <w:t>рассматривает проекты планов мероприятий по противодействию коррупции (борьбе с коррупцией) и осуществляет контроль за их исполнением;</w:t>
      </w:r>
    </w:p>
    <w:p w:rsidR="00456CA6" w:rsidRDefault="00456CA6" w:rsidP="00456CA6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456CA6">
        <w:rPr>
          <w:sz w:val="28"/>
          <w:szCs w:val="28"/>
        </w:rPr>
        <w:t>анализирует эффективность мер по противодействию коррупции;</w:t>
      </w:r>
    </w:p>
    <w:p w:rsidR="00456CA6" w:rsidRPr="00456CA6" w:rsidRDefault="00456CA6" w:rsidP="00456CA6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456CA6">
        <w:rPr>
          <w:sz w:val="28"/>
          <w:szCs w:val="28"/>
        </w:rPr>
        <w:t>анализирует эффективность кадровой политики Островецкого районного ЦГЭ в противодействии коррупции;</w:t>
      </w:r>
    </w:p>
    <w:p w:rsidR="00456CA6" w:rsidRPr="00136308" w:rsidRDefault="00456CA6" w:rsidP="00456CA6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456CA6">
        <w:rPr>
          <w:sz w:val="28"/>
          <w:szCs w:val="28"/>
        </w:rPr>
        <w:t>рассматривает вопрос и вносит главному врачу Островецкого районного ЦГЭ соответствующие рекомендации о возможности назначения на должности государственных должностных и приравненных к ним лиц центра лиц, которые:</w:t>
      </w:r>
      <w:r>
        <w:rPr>
          <w:sz w:val="28"/>
          <w:szCs w:val="28"/>
        </w:rPr>
        <w:t xml:space="preserve"> </w:t>
      </w:r>
      <w:r w:rsidRPr="00456CA6">
        <w:rPr>
          <w:sz w:val="28"/>
          <w:szCs w:val="28"/>
        </w:rPr>
        <w:t>имеют судимость за коррупционные преступления и иные преступления против интересов службы (кроме случаев, когда запрет на занятие этими лицами таких должностей установлен приговором суда или вытекает из актов законодательства);</w:t>
      </w:r>
      <w:r>
        <w:rPr>
          <w:sz w:val="28"/>
          <w:szCs w:val="28"/>
        </w:rPr>
        <w:t xml:space="preserve"> </w:t>
      </w:r>
      <w:r w:rsidRPr="00456CA6">
        <w:rPr>
          <w:sz w:val="28"/>
          <w:szCs w:val="28"/>
        </w:rPr>
        <w:t>совершили коррупционные преступления и иные преступления против интересов службы, судимость за которые была снята или погашена;</w:t>
      </w:r>
      <w:r>
        <w:rPr>
          <w:sz w:val="28"/>
          <w:szCs w:val="28"/>
        </w:rPr>
        <w:t xml:space="preserve"> </w:t>
      </w:r>
      <w:r w:rsidRPr="00456CA6">
        <w:rPr>
          <w:sz w:val="28"/>
          <w:szCs w:val="28"/>
        </w:rPr>
        <w:t>ранее привлекались к административной ответственности за административные правонарушения, связанные с коррупцией;</w:t>
      </w:r>
    </w:p>
    <w:p w:rsid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C43F61" w:rsidRPr="00136308" w:rsidRDefault="00C43F61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проявления коррупции;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 w:rsidR="00B238D5">
        <w:rPr>
          <w:sz w:val="28"/>
          <w:szCs w:val="28"/>
        </w:rPr>
        <w:t>Островецкого районного ЦГЭ</w:t>
      </w:r>
      <w:r w:rsidRPr="00136308">
        <w:rPr>
          <w:sz w:val="28"/>
          <w:szCs w:val="28"/>
        </w:rPr>
        <w:t xml:space="preserve"> и анализирует такую информацию;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 xml:space="preserve">заслушивает на своих заседаниях </w:t>
      </w:r>
      <w:r w:rsidR="00B238D5">
        <w:rPr>
          <w:sz w:val="28"/>
          <w:szCs w:val="28"/>
        </w:rPr>
        <w:t>заведующих отделами и других работников</w:t>
      </w:r>
      <w:r w:rsidRPr="00136308">
        <w:rPr>
          <w:sz w:val="28"/>
          <w:szCs w:val="28"/>
        </w:rPr>
        <w:t xml:space="preserve"> о проводимой работе по профилактике коррупции;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lastRenderedPageBreak/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принимает в пределах своей компетенции решения, а также осуществляет контроль за их исполнением;</w:t>
      </w:r>
    </w:p>
    <w:p w:rsidR="000F51EB" w:rsidRDefault="000F51EB" w:rsidP="000F51EB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0F51EB">
        <w:rPr>
          <w:sz w:val="28"/>
          <w:szCs w:val="28"/>
        </w:rPr>
        <w:t xml:space="preserve">рассматривает вопросы предотвращения и урегулирования ситуаций, при которых личные интересы государственного должностного или приравненного к нему лица центра, его супруги (супруга), близких родственников или свойственников влияют либо могут повлиять на надлежащее исполнение этим лицом своих служебных обязанностей при принятии решения или участии в принятии </w:t>
      </w:r>
      <w:proofErr w:type="gramStart"/>
      <w:r w:rsidRPr="000F51EB">
        <w:rPr>
          <w:sz w:val="28"/>
          <w:szCs w:val="28"/>
        </w:rPr>
        <w:t>решения</w:t>
      </w:r>
      <w:proofErr w:type="gramEnd"/>
      <w:r w:rsidRPr="000F51EB">
        <w:rPr>
          <w:sz w:val="28"/>
          <w:szCs w:val="28"/>
        </w:rPr>
        <w:t xml:space="preserve"> либо совершении других действий по работе; вносит соответствующие пр</w:t>
      </w:r>
      <w:r>
        <w:rPr>
          <w:sz w:val="28"/>
          <w:szCs w:val="28"/>
        </w:rPr>
        <w:t>едложения главному врачу центра. В</w:t>
      </w:r>
      <w:r w:rsidRPr="000F51EB">
        <w:rPr>
          <w:sz w:val="28"/>
          <w:szCs w:val="28"/>
        </w:rPr>
        <w:t xml:space="preserve"> целях предотвращения и урегулирования ситуаци</w:t>
      </w:r>
      <w:r>
        <w:rPr>
          <w:sz w:val="28"/>
          <w:szCs w:val="28"/>
        </w:rPr>
        <w:t>и –</w:t>
      </w:r>
      <w:r w:rsidRPr="000F51EB">
        <w:rPr>
          <w:sz w:val="28"/>
          <w:szCs w:val="28"/>
        </w:rPr>
        <w:t xml:space="preserve"> рассматривает вопрос о возможности назначения супругов и лиц, состоящих между собой в близком родстве или свойстве, на должности, работа в которых связана с непосредственной подчиненностью или подконтрольностью одного из них другому (за исключением случаев, когда такой запрет прямо установлен актами законодательства), и вносит главному врачу Островецкого районного ЦГЭ соответствующие предложения;</w:t>
      </w:r>
      <w:r>
        <w:rPr>
          <w:sz w:val="28"/>
          <w:szCs w:val="28"/>
        </w:rPr>
        <w:t xml:space="preserve"> </w:t>
      </w:r>
      <w:r w:rsidRPr="000F51EB">
        <w:rPr>
          <w:sz w:val="28"/>
          <w:szCs w:val="28"/>
        </w:rPr>
        <w:t>вносит главному врачу Островецкого районного ЦГЭ предложения:</w:t>
      </w:r>
      <w:r>
        <w:rPr>
          <w:sz w:val="28"/>
          <w:szCs w:val="28"/>
        </w:rPr>
        <w:t xml:space="preserve"> </w:t>
      </w:r>
      <w:r w:rsidRPr="000F51EB">
        <w:rPr>
          <w:sz w:val="28"/>
          <w:szCs w:val="28"/>
        </w:rPr>
        <w:t>об изменении, в том числе временном, служебных обязанностей государственного должностного или приравненного к нему лица в порядке, установленном законодательством Республики Беларусь;</w:t>
      </w:r>
      <w:r>
        <w:rPr>
          <w:sz w:val="28"/>
          <w:szCs w:val="28"/>
        </w:rPr>
        <w:t xml:space="preserve"> </w:t>
      </w:r>
      <w:r w:rsidRPr="000F51EB">
        <w:rPr>
          <w:sz w:val="28"/>
          <w:szCs w:val="28"/>
        </w:rPr>
        <w:t>об отстранении государственного должностного или приравненного к нему лица от совершения конкретных действий по работе;</w:t>
      </w:r>
      <w:r>
        <w:rPr>
          <w:sz w:val="28"/>
          <w:szCs w:val="28"/>
        </w:rPr>
        <w:t xml:space="preserve"> </w:t>
      </w:r>
      <w:r w:rsidRPr="000F51EB">
        <w:rPr>
          <w:sz w:val="28"/>
          <w:szCs w:val="28"/>
        </w:rPr>
        <w:t>о переводе государственного должностного или приравненного к нему лица на другую должность в порядке, установленном законодательством Республики Беларусь;</w:t>
      </w:r>
      <w:r>
        <w:rPr>
          <w:sz w:val="28"/>
          <w:szCs w:val="28"/>
        </w:rPr>
        <w:t xml:space="preserve"> </w:t>
      </w:r>
    </w:p>
    <w:p w:rsidR="00456CA6" w:rsidRPr="00456CA6" w:rsidRDefault="00456CA6" w:rsidP="00456CA6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456CA6">
        <w:rPr>
          <w:sz w:val="28"/>
          <w:szCs w:val="28"/>
        </w:rPr>
        <w:t>рассматривает материалы проверок, проведенных в порядке внутрихозяйственного контроля, в ходе которых выявлены нарушения антикоррупционного законодательства;</w:t>
      </w:r>
    </w:p>
    <w:p w:rsidR="00456CA6" w:rsidRDefault="00456CA6" w:rsidP="00456CA6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456CA6">
        <w:rPr>
          <w:sz w:val="28"/>
          <w:szCs w:val="28"/>
        </w:rPr>
        <w:t>при наличии достаточных данных, свидетельствующих о совершенных или готовящихся правонарушениях, связанных с коррупцией, вносит главному врачу Островецкого районного ЦГЭ предложения о проведении:</w:t>
      </w:r>
      <w:r>
        <w:rPr>
          <w:sz w:val="28"/>
          <w:szCs w:val="28"/>
        </w:rPr>
        <w:t xml:space="preserve"> </w:t>
      </w:r>
      <w:r w:rsidRPr="00456CA6">
        <w:rPr>
          <w:sz w:val="28"/>
          <w:szCs w:val="28"/>
        </w:rPr>
        <w:t>инвентаризаций;</w:t>
      </w:r>
      <w:r>
        <w:rPr>
          <w:sz w:val="28"/>
          <w:szCs w:val="28"/>
        </w:rPr>
        <w:t xml:space="preserve"> </w:t>
      </w:r>
      <w:r w:rsidRPr="00456CA6">
        <w:rPr>
          <w:sz w:val="28"/>
          <w:szCs w:val="28"/>
        </w:rPr>
        <w:t>проверок в порядке внутрихозяйственного контроля;</w:t>
      </w:r>
      <w:r>
        <w:rPr>
          <w:sz w:val="28"/>
          <w:szCs w:val="28"/>
        </w:rPr>
        <w:t xml:space="preserve"> </w:t>
      </w:r>
      <w:r w:rsidRPr="00456CA6">
        <w:rPr>
          <w:sz w:val="28"/>
          <w:szCs w:val="28"/>
        </w:rPr>
        <w:t>служебных проверок (служебного разбирательства);</w:t>
      </w:r>
      <w:r>
        <w:rPr>
          <w:sz w:val="28"/>
          <w:szCs w:val="28"/>
        </w:rPr>
        <w:t xml:space="preserve"> </w:t>
      </w:r>
    </w:p>
    <w:p w:rsidR="00456CA6" w:rsidRDefault="00456CA6" w:rsidP="00456CA6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456CA6">
        <w:rPr>
          <w:sz w:val="28"/>
          <w:szCs w:val="28"/>
        </w:rPr>
        <w:t>рассматривает сведения о фактах возникновения дебиторской задолженности, просроченной свыше одного года, и безнадежной дебиторской задолженности с целью установить, не связано ли возникновение такой задолженности с коррупционными и иными злоупотреблениями работников центра;</w:t>
      </w:r>
      <w:r>
        <w:rPr>
          <w:sz w:val="28"/>
          <w:szCs w:val="28"/>
        </w:rPr>
        <w:t xml:space="preserve"> </w:t>
      </w:r>
    </w:p>
    <w:p w:rsidR="00456CA6" w:rsidRDefault="00456CA6" w:rsidP="00456CA6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456CA6">
        <w:rPr>
          <w:sz w:val="28"/>
          <w:szCs w:val="28"/>
        </w:rPr>
        <w:t>дает антикоррупционную оценку локальным нормативным правовым актам, иным организационно-распорядительным документам Островецкого районного ЦГЭ и их проектам;</w:t>
      </w:r>
    </w:p>
    <w:p w:rsidR="00456CA6" w:rsidRPr="00456CA6" w:rsidRDefault="00456CA6" w:rsidP="00456CA6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456CA6">
        <w:rPr>
          <w:sz w:val="28"/>
          <w:szCs w:val="28"/>
        </w:rPr>
        <w:t>вносит главному врачу Островецкого районного ЦГЭ предложения:</w:t>
      </w:r>
      <w:r>
        <w:rPr>
          <w:sz w:val="28"/>
          <w:szCs w:val="28"/>
        </w:rPr>
        <w:t xml:space="preserve"> </w:t>
      </w:r>
      <w:r w:rsidRPr="00456CA6">
        <w:rPr>
          <w:sz w:val="28"/>
          <w:szCs w:val="28"/>
        </w:rPr>
        <w:t xml:space="preserve">об исключении из локальных нормативных правовых актов, иных </w:t>
      </w:r>
      <w:r w:rsidRPr="00456CA6">
        <w:rPr>
          <w:sz w:val="28"/>
          <w:szCs w:val="28"/>
        </w:rPr>
        <w:lastRenderedPageBreak/>
        <w:t>организационно-распорядительных документов Островецкого районного ЦГЭ и их проектов, изменении или дополнении норм, реализация которых способствует коррупции;</w:t>
      </w:r>
      <w:r>
        <w:rPr>
          <w:sz w:val="28"/>
          <w:szCs w:val="28"/>
        </w:rPr>
        <w:t xml:space="preserve"> </w:t>
      </w:r>
      <w:r w:rsidRPr="00456CA6">
        <w:rPr>
          <w:sz w:val="28"/>
          <w:szCs w:val="28"/>
        </w:rPr>
        <w:t>о принятии новых локальных нормативных правовых актов для устранения пробелов в правовом регулировании управленческой, производственной, финансовой, иной хозяйственной, контрольной и другой деятельности центра, если наличие таких пробелов способствует коррупции;</w:t>
      </w:r>
    </w:p>
    <w:p w:rsidR="00456CA6" w:rsidRDefault="00456CA6" w:rsidP="00456CA6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456CA6">
        <w:rPr>
          <w:sz w:val="28"/>
          <w:szCs w:val="28"/>
        </w:rPr>
        <w:t>инициирует и организует проведение образовательных, воспитательных и информационно-пропагандистских мероприятий антикоррупционной направленности;</w:t>
      </w:r>
    </w:p>
    <w:p w:rsidR="00456CA6" w:rsidRDefault="00456CA6" w:rsidP="00456CA6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456CA6">
        <w:rPr>
          <w:sz w:val="28"/>
          <w:szCs w:val="28"/>
        </w:rPr>
        <w:t>истребует у работников Островецкого районного ЦГЭ письменные пояснения и иную информацию по вопросам противодействия коррупции;</w:t>
      </w:r>
    </w:p>
    <w:p w:rsidR="00456CA6" w:rsidRPr="00456CA6" w:rsidRDefault="00456CA6" w:rsidP="00456CA6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456CA6">
        <w:rPr>
          <w:sz w:val="28"/>
          <w:szCs w:val="28"/>
        </w:rPr>
        <w:t xml:space="preserve">информирует главного врача Островецкого районного ЦГЭ о выявленных </w:t>
      </w:r>
      <w:r>
        <w:rPr>
          <w:sz w:val="28"/>
          <w:szCs w:val="28"/>
        </w:rPr>
        <w:t>к</w:t>
      </w:r>
      <w:r w:rsidRPr="00456CA6">
        <w:rPr>
          <w:sz w:val="28"/>
          <w:szCs w:val="28"/>
        </w:rPr>
        <w:t>омиссией правонарушениях, связанных с коррупцией, и иных нарушениях антикоррупционного законодательства;</w:t>
      </w:r>
    </w:p>
    <w:p w:rsidR="00456CA6" w:rsidRPr="000F51EB" w:rsidRDefault="00456CA6" w:rsidP="00456CA6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456CA6">
        <w:rPr>
          <w:sz w:val="28"/>
          <w:szCs w:val="28"/>
        </w:rPr>
        <w:t>вносит главному врачу Островецкого районного ЦГЭ предложения:</w:t>
      </w:r>
      <w:r>
        <w:rPr>
          <w:sz w:val="28"/>
          <w:szCs w:val="28"/>
        </w:rPr>
        <w:t xml:space="preserve"> </w:t>
      </w:r>
      <w:r w:rsidRPr="00456CA6">
        <w:rPr>
          <w:sz w:val="28"/>
          <w:szCs w:val="28"/>
        </w:rPr>
        <w:t>о привлечении к дисциплинарной, материальной и иной ответственности работников, нарушивших требования антикоррупционного законодательства, а также работников, бездействие которых способствовало этим нарушениям;</w:t>
      </w:r>
      <w:r>
        <w:rPr>
          <w:sz w:val="28"/>
          <w:szCs w:val="28"/>
        </w:rPr>
        <w:t xml:space="preserve"> </w:t>
      </w:r>
      <w:r w:rsidRPr="00456CA6">
        <w:rPr>
          <w:sz w:val="28"/>
          <w:szCs w:val="28"/>
        </w:rPr>
        <w:t>о поощрении работников, принимающих активное участие в предупреждении, выявлении и пресечении коррупции;</w:t>
      </w:r>
    </w:p>
    <w:p w:rsidR="00136308" w:rsidRPr="00136308" w:rsidRDefault="00136308" w:rsidP="000F51EB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разрабатывает и принимает меры по вопросам борьбы с коррупцией;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осуществляет</w:t>
      </w:r>
      <w:r w:rsidR="00962BCD">
        <w:rPr>
          <w:sz w:val="28"/>
          <w:szCs w:val="28"/>
        </w:rPr>
        <w:t xml:space="preserve"> иные функции, предусмотренные П</w:t>
      </w:r>
      <w:r w:rsidRPr="00136308">
        <w:rPr>
          <w:sz w:val="28"/>
          <w:szCs w:val="28"/>
        </w:rPr>
        <w:t>оложением о комиссии.</w:t>
      </w:r>
    </w:p>
    <w:p w:rsid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D8692F" w:rsidRPr="00136308" w:rsidRDefault="00EE7073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Предложения для включения в ежегодные планы работы предоставляются до 01 декабря секретарю комиссии.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официальном сайте </w:t>
      </w:r>
      <w:r w:rsidR="00C80761">
        <w:rPr>
          <w:sz w:val="28"/>
          <w:szCs w:val="28"/>
        </w:rPr>
        <w:t>Островецкого районного ЦГЭ</w:t>
      </w:r>
      <w:r w:rsidRPr="00136308">
        <w:rPr>
          <w:sz w:val="28"/>
          <w:szCs w:val="28"/>
        </w:rPr>
        <w:t xml:space="preserve"> в глобальной компьютерной сети Интернет не позднее 15 дней со дня его утверждения.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 xml:space="preserve">Информация о дате, времени и месте проведения заседаний комиссии подлежит размещению на официальном сайте </w:t>
      </w:r>
      <w:r w:rsidR="00C80761">
        <w:rPr>
          <w:sz w:val="28"/>
          <w:szCs w:val="28"/>
        </w:rPr>
        <w:t>Островецкого районного ЦГЭ</w:t>
      </w:r>
      <w:r w:rsidRPr="00136308">
        <w:rPr>
          <w:sz w:val="28"/>
          <w:szCs w:val="28"/>
        </w:rPr>
        <w:t xml:space="preserve"> в глобальной компьютерной сети Интернет не позднее 5 рабочих дней до дня проведения заседания комиссии.</w:t>
      </w:r>
    </w:p>
    <w:p w:rsid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136308" w:rsidRPr="00136308" w:rsidRDefault="001C3956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136308" w:rsidRPr="00136308">
        <w:rPr>
          <w:sz w:val="28"/>
          <w:szCs w:val="28"/>
        </w:rPr>
        <w:t>. Председатель комиссии: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несет персональную ответственность за деятельность комиссии;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организует работу комиссии;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определяет место и время проведения заседаний комиссии;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lastRenderedPageBreak/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дает поручения членам комиссии по вопросам ее деятельности, осуществляет контроль за их выполнением;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незамедлительно принимает меры по предотвращению конфликта интересов или его урегулированию при получении информации.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 xml:space="preserve"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</w:t>
      </w:r>
      <w:r w:rsidR="001C3956">
        <w:rPr>
          <w:sz w:val="28"/>
          <w:szCs w:val="28"/>
        </w:rPr>
        <w:t>месяц</w:t>
      </w:r>
      <w:r w:rsidRPr="00136308">
        <w:rPr>
          <w:sz w:val="28"/>
          <w:szCs w:val="28"/>
        </w:rPr>
        <w:t xml:space="preserve"> со дня несостоявшегося заседания.</w:t>
      </w:r>
    </w:p>
    <w:p w:rsidR="00136308" w:rsidRPr="00136308" w:rsidRDefault="001C3956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136308" w:rsidRPr="00136308">
        <w:rPr>
          <w:sz w:val="28"/>
          <w:szCs w:val="28"/>
        </w:rPr>
        <w:t>. Член комиссии вправе: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вносить предложения по вопросам, входящим в компетенцию комиссии;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1</w:t>
      </w:r>
      <w:r w:rsidR="001C3956">
        <w:rPr>
          <w:sz w:val="28"/>
          <w:szCs w:val="28"/>
        </w:rPr>
        <w:t>0</w:t>
      </w:r>
      <w:r w:rsidRPr="00136308">
        <w:rPr>
          <w:sz w:val="28"/>
          <w:szCs w:val="28"/>
        </w:rPr>
        <w:t>. Член комиссии обязан:</w:t>
      </w:r>
    </w:p>
    <w:p w:rsid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1C3956" w:rsidRPr="001C3956" w:rsidRDefault="001C3956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C3956">
        <w:rPr>
          <w:sz w:val="28"/>
          <w:szCs w:val="28"/>
        </w:rPr>
        <w:t xml:space="preserve">предварительно </w:t>
      </w:r>
      <w:proofErr w:type="spellStart"/>
      <w:r w:rsidRPr="001C3956">
        <w:rPr>
          <w:sz w:val="28"/>
          <w:szCs w:val="28"/>
        </w:rPr>
        <w:t>ознакамливаться</w:t>
      </w:r>
      <w:proofErr w:type="spellEnd"/>
      <w:r w:rsidRPr="001C3956">
        <w:rPr>
          <w:sz w:val="28"/>
          <w:szCs w:val="28"/>
        </w:rPr>
        <w:t xml:space="preserve"> с предоставленными секретарем справочно-аналитическими материалами по вопросам, запланированным к рассмотрению на заседании комиссии;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не совершать действий, дискредитирующих комиссию;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выполнять решения комиссии (поручения ее председателя);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1C3956" w:rsidRDefault="001C3956" w:rsidP="001C3956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11. Лицо, ответственное за подготовку ответа на вопрос, запланированный  к рассмотрению на заседании комиссии, не позднее пяти рабочих дней до дня проведения очередного заседания представляет секретарю комиссии справочно-аналитические материалы.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1</w:t>
      </w:r>
      <w:r w:rsidR="001C3956">
        <w:rPr>
          <w:sz w:val="28"/>
          <w:szCs w:val="28"/>
        </w:rPr>
        <w:t>2</w:t>
      </w:r>
      <w:r w:rsidRPr="00136308">
        <w:rPr>
          <w:sz w:val="28"/>
          <w:szCs w:val="28"/>
        </w:rPr>
        <w:t>. Секретарь комиссии:</w:t>
      </w:r>
    </w:p>
    <w:p w:rsid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обобщает материалы, поступившие для рассмотрения на заседаниях комиссии;</w:t>
      </w:r>
    </w:p>
    <w:p w:rsidR="001C3956" w:rsidRPr="00136308" w:rsidRDefault="001C3956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предоставляет поступившие от ответственных лиц (пункт 11 Положения)  </w:t>
      </w:r>
      <w:r w:rsidRPr="001C3956">
        <w:rPr>
          <w:sz w:val="28"/>
          <w:szCs w:val="28"/>
        </w:rPr>
        <w:t>справо</w:t>
      </w:r>
      <w:r>
        <w:rPr>
          <w:sz w:val="28"/>
          <w:szCs w:val="28"/>
        </w:rPr>
        <w:t>чно-аналитические</w:t>
      </w:r>
      <w:r w:rsidRPr="001C3956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1C3956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 комиссии для предварительного ознакомления;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ведет документацию комиссии;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обеспечивает подготовку заседаний комиссии;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1</w:t>
      </w:r>
      <w:r w:rsidR="001C3956">
        <w:rPr>
          <w:sz w:val="28"/>
          <w:szCs w:val="28"/>
        </w:rPr>
        <w:t>3</w:t>
      </w:r>
      <w:r w:rsidRPr="00136308">
        <w:rPr>
          <w:sz w:val="28"/>
          <w:szCs w:val="28"/>
        </w:rPr>
        <w:t>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136308" w:rsidRPr="00136308" w:rsidRDefault="001C3956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36308" w:rsidRPr="00136308">
        <w:rPr>
          <w:sz w:val="28"/>
          <w:szCs w:val="28"/>
        </w:rPr>
        <w:t xml:space="preserve">Граждане и юридические лица вправе направить в </w:t>
      </w:r>
      <w:r w:rsidR="00FC7395">
        <w:rPr>
          <w:sz w:val="28"/>
          <w:szCs w:val="28"/>
        </w:rPr>
        <w:t>Островецкий районный ЦГЭ</w:t>
      </w:r>
      <w:r>
        <w:rPr>
          <w:sz w:val="28"/>
          <w:szCs w:val="28"/>
        </w:rPr>
        <w:t xml:space="preserve"> </w:t>
      </w:r>
      <w:r w:rsidR="00136308" w:rsidRPr="00136308">
        <w:rPr>
          <w:sz w:val="28"/>
          <w:szCs w:val="28"/>
        </w:rPr>
        <w:t>предложения о мерах по противодействию коррупции, относящиеся к компетенции комиссии.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</w:t>
      </w:r>
      <w:r w:rsidR="00381BFA">
        <w:rPr>
          <w:sz w:val="28"/>
          <w:szCs w:val="28"/>
        </w:rPr>
        <w:t>главному врачу Островецкого районного ЦГЭ</w:t>
      </w:r>
      <w:r w:rsidRPr="00136308">
        <w:rPr>
          <w:sz w:val="28"/>
          <w:szCs w:val="28"/>
        </w:rPr>
        <w:t>.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1</w:t>
      </w:r>
      <w:r w:rsidR="002B1020">
        <w:rPr>
          <w:sz w:val="28"/>
          <w:szCs w:val="28"/>
        </w:rPr>
        <w:t>5</w:t>
      </w:r>
      <w:r w:rsidRPr="00136308">
        <w:rPr>
          <w:sz w:val="28"/>
          <w:szCs w:val="28"/>
        </w:rPr>
        <w:t xml:space="preserve">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</w:t>
      </w:r>
      <w:r w:rsidR="00FC7395">
        <w:rPr>
          <w:sz w:val="28"/>
          <w:szCs w:val="28"/>
        </w:rPr>
        <w:t>квартал</w:t>
      </w:r>
      <w:r w:rsidRPr="00136308">
        <w:rPr>
          <w:sz w:val="28"/>
          <w:szCs w:val="28"/>
        </w:rPr>
        <w:t>. Решение о созыве комиссии принимается председателем комиссии или по предложению не менее одной трети ее членов.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lastRenderedPageBreak/>
        <w:t>В ходе заседания рассматриваются вопросы, связанные</w:t>
      </w:r>
      <w:r w:rsidR="00D8692F">
        <w:rPr>
          <w:sz w:val="28"/>
          <w:szCs w:val="28"/>
        </w:rPr>
        <w:t xml:space="preserve"> с</w:t>
      </w:r>
      <w:r w:rsidRPr="00136308">
        <w:rPr>
          <w:sz w:val="28"/>
          <w:szCs w:val="28"/>
        </w:rPr>
        <w:t>: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 xml:space="preserve">установленными нарушениями работниками </w:t>
      </w:r>
      <w:r w:rsidR="00FC7395">
        <w:rPr>
          <w:sz w:val="28"/>
          <w:szCs w:val="28"/>
        </w:rPr>
        <w:t>Островецкого районного ЦГЭ</w:t>
      </w:r>
      <w:r w:rsidRPr="00136308">
        <w:rPr>
          <w:sz w:val="28"/>
          <w:szCs w:val="28"/>
        </w:rPr>
        <w:t xml:space="preserve">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 xml:space="preserve">соблюдением в </w:t>
      </w:r>
      <w:r w:rsidR="00FC7395">
        <w:rPr>
          <w:sz w:val="28"/>
          <w:szCs w:val="28"/>
        </w:rPr>
        <w:t xml:space="preserve">Островецком районном ЦГЭ </w:t>
      </w:r>
      <w:r w:rsidRPr="00136308">
        <w:rPr>
          <w:sz w:val="28"/>
          <w:szCs w:val="28"/>
        </w:rPr>
        <w:t>порядка осуществления закупок товаров (работ, услуг);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состоянием дебиторской задолженности, обоснованностью расходования бюджетных средств;</w:t>
      </w:r>
    </w:p>
    <w:p w:rsid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правомерностью использования имущества;</w:t>
      </w:r>
    </w:p>
    <w:p w:rsidR="00D8692F" w:rsidRPr="00136308" w:rsidRDefault="00D8692F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обоснованностью заключения договоров на условиях отсрочки платежа;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урегулированием либо предотвращением конфликта интересов.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1</w:t>
      </w:r>
      <w:r w:rsidR="002B1020">
        <w:rPr>
          <w:sz w:val="28"/>
          <w:szCs w:val="28"/>
        </w:rPr>
        <w:t>6</w:t>
      </w:r>
      <w:r w:rsidRPr="00136308">
        <w:rPr>
          <w:sz w:val="28"/>
          <w:szCs w:val="28"/>
        </w:rPr>
        <w:t xml:space="preserve">. Комиссия правомочна принимать решения при условии присутствия на заседании </w:t>
      </w:r>
      <w:r w:rsidR="00D8692F">
        <w:rPr>
          <w:sz w:val="28"/>
          <w:szCs w:val="28"/>
        </w:rPr>
        <w:t xml:space="preserve">более половины </w:t>
      </w:r>
      <w:r w:rsidRPr="00136308">
        <w:rPr>
          <w:sz w:val="28"/>
          <w:szCs w:val="28"/>
        </w:rPr>
        <w:t xml:space="preserve">ее членов. Решение комиссии является обязательным для выполнения работниками </w:t>
      </w:r>
      <w:r w:rsidR="00D8692F">
        <w:rPr>
          <w:sz w:val="28"/>
          <w:szCs w:val="28"/>
        </w:rPr>
        <w:t>Островецкого районного ЦГЭ</w:t>
      </w:r>
      <w:r w:rsidRPr="00136308">
        <w:rPr>
          <w:sz w:val="28"/>
          <w:szCs w:val="28"/>
        </w:rPr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1</w:t>
      </w:r>
      <w:r w:rsidR="002B1020">
        <w:rPr>
          <w:sz w:val="28"/>
          <w:szCs w:val="28"/>
        </w:rPr>
        <w:t>7</w:t>
      </w:r>
      <w:r w:rsidRPr="00136308">
        <w:rPr>
          <w:sz w:val="28"/>
          <w:szCs w:val="28"/>
        </w:rPr>
        <w:t>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1</w:t>
      </w:r>
      <w:r w:rsidR="002B1020">
        <w:rPr>
          <w:sz w:val="28"/>
          <w:szCs w:val="28"/>
        </w:rPr>
        <w:t>8</w:t>
      </w:r>
      <w:r w:rsidRPr="00136308">
        <w:rPr>
          <w:sz w:val="28"/>
          <w:szCs w:val="28"/>
        </w:rPr>
        <w:t xml:space="preserve">. В протоколе </w:t>
      </w:r>
      <w:r w:rsidR="00D8692F">
        <w:rPr>
          <w:sz w:val="28"/>
          <w:szCs w:val="28"/>
        </w:rPr>
        <w:t xml:space="preserve">заседания комиссии </w:t>
      </w:r>
      <w:r w:rsidRPr="00136308">
        <w:rPr>
          <w:sz w:val="28"/>
          <w:szCs w:val="28"/>
        </w:rPr>
        <w:t>указываются: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место и время проведения заседания комиссии;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наименование и состав комиссии;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сведения об участниках заседания комиссии, не являющихся ее членами;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принятые комиссией решения;</w:t>
      </w:r>
    </w:p>
    <w:p w:rsidR="00136308" w:rsidRP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сведения о приобщенных к протоколу заседания комиссии материалах.</w:t>
      </w:r>
    </w:p>
    <w:p w:rsidR="00136308" w:rsidRDefault="00136308" w:rsidP="00136308">
      <w:pPr>
        <w:overflowPunct/>
        <w:autoSpaceDE/>
        <w:autoSpaceDN/>
        <w:adjustRightInd/>
        <w:ind w:right="-143" w:firstLine="709"/>
        <w:jc w:val="both"/>
        <w:textAlignment w:val="auto"/>
        <w:rPr>
          <w:sz w:val="28"/>
          <w:szCs w:val="28"/>
        </w:rPr>
      </w:pPr>
      <w:r w:rsidRPr="00136308">
        <w:rPr>
          <w:sz w:val="28"/>
          <w:szCs w:val="28"/>
        </w:rPr>
        <w:t>1</w:t>
      </w:r>
      <w:r w:rsidR="002B1020">
        <w:rPr>
          <w:sz w:val="28"/>
          <w:szCs w:val="28"/>
        </w:rPr>
        <w:t>9</w:t>
      </w:r>
      <w:r w:rsidRPr="00136308">
        <w:rPr>
          <w:sz w:val="28"/>
          <w:szCs w:val="28"/>
        </w:rPr>
        <w:t>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sectPr w:rsidR="00136308" w:rsidSect="00302D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A0755"/>
    <w:multiLevelType w:val="hybridMultilevel"/>
    <w:tmpl w:val="81181B08"/>
    <w:lvl w:ilvl="0" w:tplc="6EF8B0E2">
      <w:start w:val="1"/>
      <w:numFmt w:val="decimal"/>
      <w:lvlText w:val="%1."/>
      <w:lvlJc w:val="left"/>
      <w:pPr>
        <w:ind w:left="32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5D"/>
    <w:rsid w:val="000000A0"/>
    <w:rsid w:val="00073DCD"/>
    <w:rsid w:val="00085458"/>
    <w:rsid w:val="000F51EB"/>
    <w:rsid w:val="00136308"/>
    <w:rsid w:val="00196C33"/>
    <w:rsid w:val="001C3956"/>
    <w:rsid w:val="00226724"/>
    <w:rsid w:val="00280B7D"/>
    <w:rsid w:val="002A3277"/>
    <w:rsid w:val="002B1020"/>
    <w:rsid w:val="002D590A"/>
    <w:rsid w:val="002D7D17"/>
    <w:rsid w:val="002E75D1"/>
    <w:rsid w:val="00302D49"/>
    <w:rsid w:val="00381BFA"/>
    <w:rsid w:val="003E03A4"/>
    <w:rsid w:val="003E3115"/>
    <w:rsid w:val="00435F07"/>
    <w:rsid w:val="00456CA6"/>
    <w:rsid w:val="004636F9"/>
    <w:rsid w:val="00482027"/>
    <w:rsid w:val="004C057B"/>
    <w:rsid w:val="004F38EF"/>
    <w:rsid w:val="00551821"/>
    <w:rsid w:val="005A3BD4"/>
    <w:rsid w:val="006A4823"/>
    <w:rsid w:val="00777F22"/>
    <w:rsid w:val="0082124E"/>
    <w:rsid w:val="008B6A89"/>
    <w:rsid w:val="008D4489"/>
    <w:rsid w:val="009105D2"/>
    <w:rsid w:val="00927F01"/>
    <w:rsid w:val="00962BCD"/>
    <w:rsid w:val="00962C6F"/>
    <w:rsid w:val="00963826"/>
    <w:rsid w:val="00977AD8"/>
    <w:rsid w:val="009F69E1"/>
    <w:rsid w:val="00A05F09"/>
    <w:rsid w:val="00A25F53"/>
    <w:rsid w:val="00A60D2E"/>
    <w:rsid w:val="00A60EFC"/>
    <w:rsid w:val="00A94120"/>
    <w:rsid w:val="00AA6F71"/>
    <w:rsid w:val="00AE66FE"/>
    <w:rsid w:val="00B238D5"/>
    <w:rsid w:val="00C2511A"/>
    <w:rsid w:val="00C43F61"/>
    <w:rsid w:val="00C51337"/>
    <w:rsid w:val="00C80761"/>
    <w:rsid w:val="00CA5B5B"/>
    <w:rsid w:val="00CA7E5D"/>
    <w:rsid w:val="00D8692F"/>
    <w:rsid w:val="00DE1E4E"/>
    <w:rsid w:val="00DF5CBD"/>
    <w:rsid w:val="00E67B0C"/>
    <w:rsid w:val="00E71F7A"/>
    <w:rsid w:val="00EE7073"/>
    <w:rsid w:val="00F70179"/>
    <w:rsid w:val="00FC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9827E-AF57-458B-97C2-9857D631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1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2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9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AEDF-5F4D-4FC4-8CAB-954DD12B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1967</Words>
  <Characters>14717</Characters>
  <Application>Microsoft Office Word</Application>
  <DocSecurity>0</DocSecurity>
  <Lines>245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2021-01-06T11:42:00Z</cp:lastPrinted>
  <dcterms:created xsi:type="dcterms:W3CDTF">2022-12-26T06:35:00Z</dcterms:created>
  <dcterms:modified xsi:type="dcterms:W3CDTF">2022-12-26T06:35:00Z</dcterms:modified>
</cp:coreProperties>
</file>