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jc w:val="center"/>
        <w:tblInd w:w="-132" w:type="dxa"/>
        <w:tblLayout w:type="fixed"/>
        <w:tblLook w:val="01E0" w:firstRow="1" w:lastRow="1" w:firstColumn="1" w:lastColumn="1" w:noHBand="0" w:noVBand="0"/>
      </w:tblPr>
      <w:tblGrid>
        <w:gridCol w:w="4859"/>
        <w:gridCol w:w="4906"/>
      </w:tblGrid>
      <w:tr w:rsidR="00AF216A" w:rsidTr="00AF216A">
        <w:trPr>
          <w:trHeight w:val="1953"/>
          <w:jc w:val="center"/>
        </w:trPr>
        <w:tc>
          <w:tcPr>
            <w:tcW w:w="4858" w:type="dxa"/>
          </w:tcPr>
          <w:p w:rsidR="00AF216A" w:rsidRDefault="00AF216A">
            <w:pPr>
              <w:spacing w:line="276" w:lineRule="auto"/>
              <w:ind w:left="-113"/>
              <w:jc w:val="center"/>
              <w:rPr>
                <w:rFonts w:ascii="Times New Roman" w:hAnsi="Times New Roman"/>
                <w:caps/>
                <w:sz w:val="22"/>
                <w:szCs w:val="22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>
              <w:rPr>
                <w:rFonts w:ascii="Times New Roman" w:hAnsi="Times New Roman"/>
                <w:caps/>
                <w:sz w:val="22"/>
                <w:szCs w:val="22"/>
                <w:lang w:val="be-BY"/>
              </w:rPr>
              <w:t>іНіСТЭРСТВА АХОВЫ ЗДАРОўЯ</w:t>
            </w:r>
          </w:p>
          <w:p w:rsidR="00AF216A" w:rsidRDefault="00AF216A">
            <w:pPr>
              <w:spacing w:line="276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>
              <w:rPr>
                <w:rFonts w:ascii="Times New Roman" w:hAnsi="Times New Roman"/>
                <w:caps/>
                <w:sz w:val="22"/>
                <w:szCs w:val="22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/>
                <w:caps/>
                <w:sz w:val="22"/>
                <w:szCs w:val="22"/>
                <w:lang w:val="be-BY"/>
              </w:rPr>
              <w:t>і БЕЛАРУСЬ</w:t>
            </w:r>
          </w:p>
          <w:p w:rsidR="00AF216A" w:rsidRDefault="00AF216A">
            <w:pPr>
              <w:spacing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ДЗЯРЖА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val="be-BY"/>
              </w:rPr>
              <w:t>У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НАЯ УСТАНОВА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«АСТРАВЕЦК</w:t>
            </w:r>
            <w:proofErr w:type="gram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РАЕННЫ   ЦЭНТР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I</w:t>
            </w:r>
            <w:proofErr w:type="gram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ГIЕНЫ  I  ЭПIДЭМIЯЛОГII»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Паркавая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1/1,  231201,  г.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Астравец</w:t>
            </w:r>
            <w:proofErr w:type="spellEnd"/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л./факс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01591 28 901</w:t>
            </w:r>
          </w:p>
          <w:p w:rsidR="00AF216A" w:rsidRDefault="00AF216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mail@ostroveccge.by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904" w:type="dxa"/>
          </w:tcPr>
          <w:p w:rsidR="00AF216A" w:rsidRDefault="00AF21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AF216A" w:rsidRDefault="00AF216A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ГОСУДАРСТВЕННОЕ УЧРЕЖДЕНИЕ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«ОСТРОВЕЦКИЙ РАЙОННЫЙ ЦЕНТР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ГИГИЕНЫ И ЭПИДЕМИОЛОГИИ»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1/1 231201, г Островец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л./факс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01591 28 901</w:t>
            </w:r>
          </w:p>
          <w:p w:rsidR="00AF216A" w:rsidRDefault="00AF216A">
            <w:pPr>
              <w:spacing w:line="276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ostroveccge</w:t>
            </w:r>
            <w:proofErr w:type="spellEnd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by</w:t>
            </w:r>
          </w:p>
        </w:tc>
      </w:tr>
    </w:tbl>
    <w:p w:rsidR="00AF216A" w:rsidRDefault="00AF216A" w:rsidP="00AF216A">
      <w:pPr>
        <w:rPr>
          <w:rFonts w:ascii="Times New Roman" w:hAnsi="Times New Roman"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137"/>
      </w:tblGrid>
      <w:tr w:rsidR="00AF216A" w:rsidTr="00AF216A">
        <w:trPr>
          <w:trHeight w:val="80"/>
        </w:trPr>
        <w:tc>
          <w:tcPr>
            <w:tcW w:w="3936" w:type="dxa"/>
            <w:hideMark/>
          </w:tcPr>
          <w:p w:rsidR="00AF216A" w:rsidRDefault="00AF216A">
            <w:pPr>
              <w:spacing w:line="360" w:lineRule="auto"/>
              <w:ind w:left="-113"/>
              <w:jc w:val="left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.01.2024 № 01-33/</w:t>
            </w:r>
          </w:p>
          <w:p w:rsidR="00AF216A" w:rsidRDefault="00AF216A">
            <w:pPr>
              <w:spacing w:line="280" w:lineRule="exact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 №____________ад__________</w:t>
            </w:r>
          </w:p>
        </w:tc>
        <w:tc>
          <w:tcPr>
            <w:tcW w:w="567" w:type="dxa"/>
          </w:tcPr>
          <w:p w:rsidR="00AF216A" w:rsidRDefault="00AF216A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</w:tcPr>
          <w:p w:rsidR="00AF216A" w:rsidRDefault="00AF216A">
            <w:pPr>
              <w:spacing w:line="276" w:lineRule="auto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F216A" w:rsidRDefault="00AF216A" w:rsidP="00AF216A">
      <w:pPr>
        <w:rPr>
          <w:rFonts w:ascii="Times New Roman" w:hAnsi="Times New Roman"/>
          <w:sz w:val="30"/>
          <w:szCs w:val="30"/>
        </w:rPr>
      </w:pPr>
    </w:p>
    <w:p w:rsidR="00AF216A" w:rsidRDefault="00AF216A" w:rsidP="000A17B2">
      <w:pPr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врачу</w:t>
      </w:r>
    </w:p>
    <w:p w:rsidR="00AF216A" w:rsidRDefault="00AF216A" w:rsidP="000A17B2">
      <w:pPr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Гродненского областного ЦГЭОЗ</w:t>
      </w:r>
    </w:p>
    <w:p w:rsidR="00AF216A" w:rsidRDefault="00FA322B" w:rsidP="000A17B2">
      <w:pPr>
        <w:ind w:left="949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Орачеву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AF216A" w:rsidRDefault="00AF216A" w:rsidP="000A17B2">
      <w:pPr>
        <w:spacing w:line="360" w:lineRule="auto"/>
        <w:ind w:left="9498"/>
        <w:rPr>
          <w:rFonts w:ascii="Times New Roman" w:hAnsi="Times New Roman"/>
          <w:sz w:val="28"/>
          <w:szCs w:val="28"/>
        </w:rPr>
      </w:pPr>
    </w:p>
    <w:p w:rsidR="00AF216A" w:rsidRDefault="00AF216A" w:rsidP="00AF216A">
      <w:pPr>
        <w:tabs>
          <w:tab w:val="left" w:pos="5103"/>
          <w:tab w:val="left" w:pos="7230"/>
        </w:tabs>
        <w:ind w:righ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</w:t>
      </w:r>
    </w:p>
    <w:p w:rsidR="00AF216A" w:rsidRDefault="00AF216A" w:rsidP="00AF216A">
      <w:pPr>
        <w:tabs>
          <w:tab w:val="left" w:pos="5103"/>
          <w:tab w:val="left" w:pos="7230"/>
        </w:tabs>
        <w:ind w:right="4253"/>
        <w:rPr>
          <w:rFonts w:ascii="Times New Roman" w:hAnsi="Times New Roman"/>
          <w:sz w:val="28"/>
          <w:szCs w:val="28"/>
        </w:rPr>
      </w:pPr>
    </w:p>
    <w:p w:rsidR="00AF216A" w:rsidRDefault="00AF216A" w:rsidP="00AF216A">
      <w:pPr>
        <w:tabs>
          <w:tab w:val="left" w:pos="5103"/>
          <w:tab w:val="left" w:pos="7230"/>
        </w:tabs>
        <w:ind w:right="4253"/>
        <w:rPr>
          <w:rFonts w:ascii="Times New Roman" w:hAnsi="Times New Roman"/>
          <w:sz w:val="28"/>
          <w:szCs w:val="28"/>
        </w:rPr>
      </w:pPr>
    </w:p>
    <w:p w:rsidR="00AF216A" w:rsidRDefault="00AF216A" w:rsidP="00AF216A">
      <w:pPr>
        <w:spacing w:line="276" w:lineRule="auto"/>
        <w:ind w:firstLine="708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Островецкий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ЦГЭ направляет информацию на письмо  Гродненского областного ЦГЭОЗ от 30.08.2022 № </w:t>
      </w:r>
      <w:r>
        <w:rPr>
          <w:rFonts w:ascii="Times New Roman" w:hAnsi="Times New Roman"/>
          <w:sz w:val="28"/>
          <w:szCs w:val="28"/>
          <w:lang w:val="be-BY"/>
        </w:rPr>
        <w:t>02-08-20/5618.</w:t>
      </w:r>
    </w:p>
    <w:p w:rsidR="00AF216A" w:rsidRDefault="00AF216A" w:rsidP="00AF216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Обобщенные сведения, совершаемые субъектами хозяйствования во втором полугодии 2023 года размещены на сайте Островецкого районного ЦГЭ.</w:t>
      </w:r>
      <w:proofErr w:type="gramEnd"/>
    </w:p>
    <w:p w:rsidR="00AF216A" w:rsidRDefault="00AF216A" w:rsidP="00AF216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таблица на 5 л. в 1 экз.</w:t>
      </w:r>
    </w:p>
    <w:p w:rsidR="00AF216A" w:rsidRDefault="00AF216A" w:rsidP="00AF216A">
      <w:pPr>
        <w:tabs>
          <w:tab w:val="left" w:pos="1640"/>
        </w:tabs>
        <w:spacing w:line="360" w:lineRule="auto"/>
        <w:ind w:firstLine="720"/>
      </w:pPr>
    </w:p>
    <w:p w:rsidR="00AF216A" w:rsidRDefault="00AF216A" w:rsidP="00AF216A">
      <w:pPr>
        <w:rPr>
          <w:rFonts w:ascii="Times New Roman" w:hAnsi="Times New Roman"/>
          <w:sz w:val="28"/>
          <w:szCs w:val="28"/>
        </w:rPr>
      </w:pPr>
    </w:p>
    <w:p w:rsidR="00AF216A" w:rsidRDefault="00AF216A" w:rsidP="00AF2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Й.М.Таль</w:t>
      </w:r>
      <w:proofErr w:type="spellEnd"/>
    </w:p>
    <w:p w:rsidR="00AF216A" w:rsidRDefault="00AF216A" w:rsidP="00AF216A">
      <w:pPr>
        <w:rPr>
          <w:rFonts w:ascii="Times New Roman" w:hAnsi="Times New Roman"/>
          <w:sz w:val="18"/>
          <w:szCs w:val="18"/>
        </w:rPr>
      </w:pPr>
    </w:p>
    <w:p w:rsidR="000A17B2" w:rsidRDefault="000A17B2" w:rsidP="000A17B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Лось Д.</w:t>
      </w:r>
      <w:r w:rsidR="00AB74C2">
        <w:rPr>
          <w:rFonts w:ascii="Times New Roman" w:hAnsi="Times New Roman"/>
          <w:sz w:val="18"/>
          <w:szCs w:val="18"/>
        </w:rPr>
        <w:t>И 28 905</w:t>
      </w:r>
    </w:p>
    <w:p w:rsidR="000A17B2" w:rsidRPr="000A17B2" w:rsidRDefault="000A17B2" w:rsidP="000A17B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0A17B2" w:rsidRDefault="000A17B2" w:rsidP="000A17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к Рекомендациям по размещению </w:t>
      </w:r>
    </w:p>
    <w:p w:rsidR="000A17B2" w:rsidRDefault="000A17B2" w:rsidP="000A17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органами и учреждениями, </w:t>
      </w:r>
    </w:p>
    <w:p w:rsidR="000A17B2" w:rsidRDefault="000A17B2" w:rsidP="000A17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осуществляющими государственный</w:t>
      </w:r>
    </w:p>
    <w:p w:rsidR="000A17B2" w:rsidRDefault="000A17B2" w:rsidP="000A17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санитарный надзор, на </w:t>
      </w:r>
      <w:proofErr w:type="gramStart"/>
      <w:r>
        <w:rPr>
          <w:rFonts w:ascii="Times New Roman" w:hAnsi="Times New Roman"/>
        </w:rPr>
        <w:t>своих</w:t>
      </w:r>
      <w:proofErr w:type="gramEnd"/>
    </w:p>
    <w:p w:rsidR="000A17B2" w:rsidRDefault="000A17B2" w:rsidP="000A17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интернет-сайтах</w:t>
      </w:r>
      <w:proofErr w:type="gramEnd"/>
      <w:r>
        <w:rPr>
          <w:rFonts w:ascii="Times New Roman" w:hAnsi="Times New Roman"/>
        </w:rPr>
        <w:t xml:space="preserve"> обобщенных </w:t>
      </w:r>
    </w:p>
    <w:p w:rsidR="000A17B2" w:rsidRDefault="000A17B2" w:rsidP="000A17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сведений о типичных нарушениях,</w:t>
      </w:r>
    </w:p>
    <w:p w:rsidR="000A17B2" w:rsidRDefault="000A17B2" w:rsidP="000A17B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совершаемых</w:t>
      </w:r>
      <w:proofErr w:type="gramEnd"/>
      <w:r>
        <w:rPr>
          <w:rFonts w:ascii="Times New Roman" w:hAnsi="Times New Roman"/>
        </w:rPr>
        <w:t xml:space="preserve"> субъектами хозяйствования </w:t>
      </w:r>
    </w:p>
    <w:p w:rsidR="000A17B2" w:rsidRDefault="000A17B2" w:rsidP="000A17B2">
      <w:pPr>
        <w:jc w:val="right"/>
        <w:rPr>
          <w:rFonts w:ascii="Times New Roman" w:hAnsi="Times New Roman"/>
        </w:rPr>
      </w:pPr>
    </w:p>
    <w:p w:rsidR="000A17B2" w:rsidRDefault="00E65EAF" w:rsidP="000A17B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0A17B2">
        <w:rPr>
          <w:rFonts w:ascii="Times New Roman" w:hAnsi="Times New Roman"/>
          <w:sz w:val="24"/>
          <w:szCs w:val="24"/>
        </w:rPr>
        <w:t>ведени</w:t>
      </w:r>
      <w:r>
        <w:rPr>
          <w:rFonts w:ascii="Times New Roman" w:hAnsi="Times New Roman"/>
          <w:sz w:val="24"/>
          <w:szCs w:val="24"/>
        </w:rPr>
        <w:t>я</w:t>
      </w:r>
      <w:r w:rsidR="000A17B2">
        <w:rPr>
          <w:rFonts w:ascii="Times New Roman" w:hAnsi="Times New Roman"/>
          <w:sz w:val="24"/>
          <w:szCs w:val="24"/>
        </w:rPr>
        <w:t xml:space="preserve"> о типичных нарушениях, совершаемых субъектами хозяйствования</w:t>
      </w:r>
      <w:r w:rsidR="00A4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Островецкого района </w:t>
      </w:r>
      <w:bookmarkStart w:id="0" w:name="_GoBack"/>
      <w:bookmarkEnd w:id="0"/>
      <w:r w:rsidR="00A43130">
        <w:rPr>
          <w:rFonts w:ascii="Times New Roman" w:hAnsi="Times New Roman"/>
          <w:sz w:val="24"/>
          <w:szCs w:val="24"/>
        </w:rPr>
        <w:t>за 2 полугодие 2023 года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130" w:rsidRDefault="00A43130" w:rsidP="000A17B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961"/>
        <w:gridCol w:w="4472"/>
      </w:tblGrid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 производственный контроль; 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помещения объекта не содержались в чистоте; 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ведется учет температурно-влажностного режима;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использование оборудования не в соответствии с инструкцией по эксплуатации;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обращение пищевой продукции без маркировки, с истекшим сроком годности, без документов, удостоверяющих ее качество и безопасность;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допущено использование оборудования с поврежденным покрытием;</w:t>
            </w:r>
          </w:p>
          <w:p w:rsidR="000A17B2" w:rsidRDefault="000A17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сохраняются этикетки до конца срока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реализации пищевой продукции;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обращение пищевой продукции не осуществляется в условиях, обеспечивающих ее защиту от загрязняющих веществ;</w:t>
            </w:r>
          </w:p>
          <w:p w:rsidR="000A17B2" w:rsidRDefault="000A17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ведется журнал учёта пищевых отходов;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промаркирован разделочный инвентарь.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№7;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Министерства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здравоохранения Республики Беларусь от 28 августа 2012г №132;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санитарные нормы и правила «Санитарно-эпидемиологические требования для объектов общественного питания», утвержденных постановлением Министерства здравоохранения Республики Беларусь от 10 февраля 2017г №12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A17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 потенциально опасна для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2" w:rsidRDefault="000A17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  <w:lang w:eastAsia="en-US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  <w:lang w:eastAsia="en-US"/>
              </w:rPr>
              <w:t>не проведен покос сорной растительности на участках озеленения</w:t>
            </w:r>
            <w:r>
              <w:rPr>
                <w:b/>
                <w:color w:val="111111"/>
                <w:lang w:eastAsia="en-US"/>
              </w:rPr>
              <w:t>;</w:t>
            </w:r>
          </w:p>
          <w:p w:rsidR="000A17B2" w:rsidRDefault="000A17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111111"/>
                <w:lang w:eastAsia="en-US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  <w:lang w:eastAsia="en-US"/>
              </w:rPr>
              <w:t>не проведены работы по благоустройству территории;</w:t>
            </w:r>
            <w:r>
              <w:rPr>
                <w:b/>
                <w:color w:val="111111"/>
                <w:lang w:eastAsia="en-US"/>
              </w:rPr>
              <w:t> </w:t>
            </w:r>
          </w:p>
          <w:p w:rsidR="000A17B2" w:rsidRDefault="000A17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bdr w:val="none" w:sz="0" w:space="0" w:color="auto" w:frame="1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  <w:lang w:eastAsia="en-US"/>
              </w:rPr>
              <w:t xml:space="preserve">не организована доставка питьевой воды во флягах для мытья рук, мыла, разовых полотенец на места для приема пищи в полевых условиях; </w:t>
            </w:r>
          </w:p>
          <w:p w:rsidR="000A17B2" w:rsidRPr="00427102" w:rsidRDefault="000A17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rStyle w:val="a5"/>
                <w:b w:val="0"/>
                <w:color w:val="111111"/>
                <w:bdr w:val="none" w:sz="0" w:space="0" w:color="auto" w:frame="1"/>
                <w:lang w:eastAsia="en-US"/>
              </w:rPr>
              <w:t>душевые помещения не оборудованы полоч</w:t>
            </w:r>
            <w:r w:rsidR="00427102">
              <w:rPr>
                <w:rStyle w:val="a5"/>
                <w:b w:val="0"/>
                <w:color w:val="111111"/>
                <w:bdr w:val="none" w:sz="0" w:space="0" w:color="auto" w:frame="1"/>
                <w:lang w:eastAsia="en-US"/>
              </w:rPr>
              <w:t>ками для банных принадлежностей.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42.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Объекты, осуществляющие ремонт и  техническое обслуживание транспортных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не организован сбор и хранение твёрдых коммунальных отходов;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не обеспечено содержание внутренней и прилегающей территории  предприятий в чистоте, своевременный покос травы участков озеленения;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не своевременное обеспечение работников СИЗ и контроль их применения в процессе труда;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отсутствие  медицинских аптечек, их укомплектованность;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не содержание в чистоте производственных, санитарно-бытовых и вспомогательных помещений предприятия.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не своевременное обеспечение работников СИЗ и контроль их применения в процессе труда;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отсутствие  в цехах, гардеробных медицинских аптечек, их укомплектованность;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не содержание в чистоте производственных, санитарно-бытовых и вспомогательных помещений предприятия;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не своевременное проведение производственного лабораторного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состоянием условий труда работающих;</w:t>
            </w:r>
          </w:p>
          <w:p w:rsidR="000A17B2" w:rsidRDefault="000A17B2">
            <w:pPr>
              <w:shd w:val="clear" w:color="auto" w:fill="FFFFFF"/>
              <w:textAlignment w:val="baseline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отсутствует программа производственного лабораторного контроля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№7;</w:t>
            </w:r>
          </w:p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 производственный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и безопасностью питания;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примерного двухнедельного рациона питания;</w:t>
            </w:r>
          </w:p>
          <w:p w:rsidR="000A17B2" w:rsidRDefault="000A17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хранение пищевой продукции осуществляется в условиях, не обеспечивающих ее защиту от загрязняющих веществ;</w:t>
            </w:r>
          </w:p>
          <w:p w:rsidR="000A17B2" w:rsidRDefault="000A17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несоблюдение условий хранения пищевой продукции, установленных заводом-изготовителем;</w:t>
            </w:r>
          </w:p>
          <w:p w:rsidR="000A17B2" w:rsidRDefault="000A17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кухонного, разделочного и другого инвентаря с поврежденным покрытием;</w:t>
            </w:r>
          </w:p>
          <w:p w:rsidR="000A17B2" w:rsidRDefault="000A17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несоблюдение технологии приготовления блюд;</w:t>
            </w:r>
          </w:p>
          <w:p w:rsidR="000A17B2" w:rsidRDefault="000A17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формальная работа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по контролю за питанием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Специфические санитарно-эпидемиологические требования к содержанию и эксплуатации учреждений образования», утвержденных постановлением Совета Министров Республики Беларусь от 07.08.2019 № 525; 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уборочного инвентаря для уб</w:t>
            </w:r>
            <w:r w:rsidR="00427102">
              <w:rPr>
                <w:rFonts w:ascii="Times New Roman" w:hAnsi="Times New Roman"/>
                <w:sz w:val="24"/>
                <w:szCs w:val="24"/>
              </w:rPr>
              <w:t>орки помещений неупорядоченно;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борочный инвентарь, используемый для уборки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не промаркирован в зависимости от назначения помещений и видов работ; емкости с рабочими растворами не промаркированы с указанием наименования средства дезинфекции, концентрации и даты приготовления раствора</w:t>
            </w:r>
            <w:r w:rsidR="00427102">
              <w:rPr>
                <w:rFonts w:ascii="Times New Roman" w:hAnsi="Times New Roman"/>
                <w:sz w:val="24"/>
                <w:szCs w:val="24"/>
              </w:rPr>
              <w:t>: не соблюдается программа производственного контроля.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CF" w:rsidRPr="00232FCF" w:rsidRDefault="000A17B2" w:rsidP="00232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Общие санитарно-эпидемиологические требований к содержанию и эксплуатации капитальных строений (зданий,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сооружений), изолированных помещений и других объектов, принадлежащих субъектам хозяйствования, утвержденные Декретом Президента Республики Белару</w:t>
            </w:r>
            <w:r w:rsidRPr="00427102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="00232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от 23 ноября 2017 г. №7; санитарные нормы и правила </w:t>
            </w:r>
            <w:r w:rsidR="00232FCF" w:rsidRPr="00232FCF"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  <w:t xml:space="preserve"> «Санитарно-эпидемиологические требования к содержанию</w:t>
            </w:r>
          </w:p>
          <w:p w:rsidR="00232FCF" w:rsidRPr="00232FCF" w:rsidRDefault="00232FCF" w:rsidP="00232FCF">
            <w:pPr>
              <w:shd w:val="clear" w:color="auto" w:fill="FFFFFF"/>
              <w:jc w:val="left"/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</w:pPr>
            <w:r w:rsidRPr="00232FCF"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  <w:t>и эксплуатации бассейнов, аквапарков, объектов по оказанию</w:t>
            </w:r>
          </w:p>
          <w:p w:rsidR="00232FCF" w:rsidRPr="00232FCF" w:rsidRDefault="00232FCF" w:rsidP="00232FCF">
            <w:pPr>
              <w:shd w:val="clear" w:color="auto" w:fill="FFFFFF"/>
              <w:jc w:val="left"/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</w:pPr>
            <w:r w:rsidRPr="00232FCF"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  <w:t>бытовых услуг бань, саун и душевых, СПА-объектов,</w:t>
            </w:r>
          </w:p>
          <w:p w:rsidR="00232FCF" w:rsidRPr="00232FCF" w:rsidRDefault="00232FCF" w:rsidP="00232FCF">
            <w:pPr>
              <w:shd w:val="clear" w:color="auto" w:fill="FFFFFF"/>
              <w:jc w:val="left"/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</w:pPr>
            <w:r w:rsidRPr="00232FCF"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  <w:t>физкультурно-спортивных сооружений»</w:t>
            </w:r>
            <w:r>
              <w:rPr>
                <w:rFonts w:ascii="Times New Roman" w:hAnsi="Times New Roman"/>
                <w:color w:val="1A1A1A"/>
                <w:spacing w:val="0"/>
                <w:sz w:val="24"/>
                <w:szCs w:val="24"/>
                <w:lang w:eastAsia="ru-RU"/>
              </w:rPr>
              <w:t xml:space="preserve">, </w:t>
            </w:r>
          </w:p>
          <w:p w:rsidR="00427102" w:rsidRDefault="00232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Постановлением Министерства здравоохранения Республики Беларусь 16.05.2022 № 44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427102" w:rsidP="00427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Прилегающие территории не </w:t>
            </w:r>
            <w:r w:rsidR="000A17B2">
              <w:rPr>
                <w:rFonts w:ascii="Times New Roman" w:hAnsi="Times New Roman"/>
                <w:sz w:val="24"/>
                <w:szCs w:val="24"/>
              </w:rPr>
              <w:t xml:space="preserve">содержатся в чистоте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427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проводится своевременная санитарная очистка и уборка территории, состоящая из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ежедневной уборки (очистки от песка, отходов, всех видов снежных, ледяных и снежно-ледяных образований);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 проводится скашивание и удаление сорных растений;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контейнерные площадки для сбора твердых отходов не содержатся в чистоте, не окрашены, не имеют маркировки с указанием вида отходов и данных о собственнике;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складирование коммунальных отходов вне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мест;</w:t>
            </w:r>
          </w:p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складирование ритуальных отходов на территории, прилегающей к кладбищам вне установленных мест.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санитарно-эпидемиологические требований к содержанию и эксплуатации капитальных строений (зданий, сооружений), изолированных помещений и других объектов, принадлежащих субъектам хозяйствования, утвержденные Декретом Президента Республики Беларусь от 23 ноября 2017 г. №7; Правила благоустройства и содержания</w:t>
            </w:r>
          </w:p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населенных пунктов, утвержденных</w:t>
            </w:r>
          </w:p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Совета Министров</w:t>
            </w:r>
          </w:p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Беларусь 28.11.2012 № 1087;</w:t>
            </w:r>
          </w:p>
          <w:p w:rsidR="000A17B2" w:rsidRDefault="000A17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Санитарные нормы, правила и гигиенические нормативы «Гигиенические требования к содержанию территорий населенных пунктов и организаций», утвержденные Постановлением Министерства здравоохранения Республики Беларусь 01.11.2011 № 110.</w:t>
            </w:r>
          </w:p>
        </w:tc>
      </w:tr>
      <w:tr w:rsidR="000A17B2" w:rsidTr="000A17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981545" w:rsidP="00427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A17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B2" w:rsidRDefault="000A1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3" w:rsidRPr="007E1E53" w:rsidRDefault="007E1E53" w:rsidP="007E1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1E53">
              <w:rPr>
                <w:rFonts w:ascii="Times New Roman" w:hAnsi="Times New Roman"/>
                <w:sz w:val="24"/>
                <w:szCs w:val="24"/>
              </w:rPr>
              <w:t xml:space="preserve"> кабинетах отсутствовали одноразовые и многоразовые (индивидуальные) полотенца; медицинская сестра недостаточно владела знаниями по выполнению гигиенической антисептики кожи рук; отсутствовал уборочный инвентарь для уборки режимных кабинетов выше пола, для уборки коридора; текущий ремонт зданий не проводится в соответствии с разработанным и утвержденным руководителем организации планом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1E53" w:rsidRPr="007E1E53" w:rsidRDefault="007E1E53" w:rsidP="007E1E5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1E53">
              <w:rPr>
                <w:rFonts w:ascii="Times New Roman" w:hAnsi="Times New Roman"/>
                <w:sz w:val="24"/>
                <w:szCs w:val="24"/>
              </w:rPr>
              <w:t xml:space="preserve"> кабинетах отсутствовала </w:t>
            </w:r>
            <w:proofErr w:type="spellStart"/>
            <w:r w:rsidRPr="007E1E53">
              <w:rPr>
                <w:rFonts w:ascii="Times New Roman" w:hAnsi="Times New Roman"/>
                <w:sz w:val="24"/>
                <w:szCs w:val="24"/>
              </w:rPr>
              <w:t>непрокалываемая</w:t>
            </w:r>
            <w:proofErr w:type="spellEnd"/>
            <w:r w:rsidRPr="007E1E53">
              <w:rPr>
                <w:rFonts w:ascii="Times New Roman" w:hAnsi="Times New Roman"/>
                <w:sz w:val="24"/>
                <w:szCs w:val="24"/>
              </w:rPr>
              <w:t xml:space="preserve"> одноразовая тара, снабженная плотно прилегающей крышкой и (или) </w:t>
            </w:r>
            <w:proofErr w:type="spellStart"/>
            <w:r w:rsidRPr="007E1E53">
              <w:rPr>
                <w:rFonts w:ascii="Times New Roman" w:hAnsi="Times New Roman"/>
                <w:sz w:val="24"/>
                <w:szCs w:val="24"/>
              </w:rPr>
              <w:t>иглосъемниками</w:t>
            </w:r>
            <w:proofErr w:type="spellEnd"/>
            <w:r w:rsidRPr="007E1E53">
              <w:rPr>
                <w:rFonts w:ascii="Times New Roman" w:hAnsi="Times New Roman"/>
                <w:sz w:val="24"/>
                <w:szCs w:val="24"/>
              </w:rPr>
              <w:t>, для сбора острых, колющих и режущих медицинских отходов</w:t>
            </w:r>
            <w:r w:rsidRPr="007E1E53">
              <w:rPr>
                <w:sz w:val="24"/>
                <w:szCs w:val="24"/>
              </w:rPr>
              <w:t xml:space="preserve"> </w:t>
            </w:r>
            <w:r w:rsidRPr="007E1E53">
              <w:rPr>
                <w:rFonts w:ascii="Times New Roman" w:hAnsi="Times New Roman"/>
                <w:sz w:val="24"/>
                <w:szCs w:val="24"/>
              </w:rPr>
              <w:t>Процедурные кабинеты фельдшерско-акушерских пунктов не обеспечены горячим водоснабжением; искусственное освещение не соответствует характеру труда (не проведен ремонт освещения) (</w:t>
            </w:r>
            <w:proofErr w:type="gramEnd"/>
          </w:p>
          <w:p w:rsidR="007E1E53" w:rsidRPr="007E1E53" w:rsidRDefault="007E1E53" w:rsidP="007E1E53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0A17B2" w:rsidRPr="007E1E53" w:rsidRDefault="007E1E53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53" w:rsidRDefault="000A17B2" w:rsidP="007E1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РБ от 03.03.2020 №130;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1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Санитарные правила 3.4.17-5-2003 «Санитарная охрана территории РБ», утв. Постановлением Главного государственного санитар</w:t>
            </w:r>
            <w:r w:rsidR="007E1E53">
              <w:rPr>
                <w:rFonts w:ascii="Times New Roman" w:hAnsi="Times New Roman"/>
                <w:sz w:val="24"/>
                <w:szCs w:val="24"/>
              </w:rPr>
              <w:t>ного врача РБ от 12.05.2003 №47;</w:t>
            </w:r>
            <w:proofErr w:type="gramStart"/>
            <w:r w:rsidR="007E1E53" w:rsidRPr="007E1E53">
              <w:rPr>
                <w:rFonts w:ascii="Times New Roman" w:hAnsi="Times New Roman"/>
                <w:sz w:val="24"/>
                <w:szCs w:val="24"/>
              </w:rPr>
              <w:t>Санитарные нормы и правила «Санитарно-эпидемиологические требования к обращению с медицинскими отходами», утвержденные Постановлением Министерства здравоохранения Республики Беларусь 07.02.2018 №14</w:t>
            </w:r>
            <w:r w:rsidR="007E1E5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7E1E53" w:rsidRPr="007E1E53">
              <w:rPr>
                <w:rFonts w:ascii="Times New Roman" w:hAnsi="Times New Roman"/>
                <w:sz w:val="24"/>
                <w:szCs w:val="24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№7)</w:t>
            </w:r>
            <w:proofErr w:type="gramEnd"/>
          </w:p>
        </w:tc>
      </w:tr>
    </w:tbl>
    <w:p w:rsidR="000A17B2" w:rsidRDefault="000A17B2" w:rsidP="000A17B2">
      <w:pPr>
        <w:rPr>
          <w:rFonts w:asciiTheme="minorHAnsi" w:hAnsiTheme="minorHAnsi" w:cstheme="minorBidi"/>
        </w:rPr>
      </w:pPr>
    </w:p>
    <w:p w:rsidR="009C790D" w:rsidRDefault="009C790D"/>
    <w:sectPr w:rsidR="009C790D" w:rsidSect="000A17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13"/>
    <w:rsid w:val="000A17B2"/>
    <w:rsid w:val="00232FCF"/>
    <w:rsid w:val="00427102"/>
    <w:rsid w:val="007E1E53"/>
    <w:rsid w:val="00981545"/>
    <w:rsid w:val="009B1413"/>
    <w:rsid w:val="009C790D"/>
    <w:rsid w:val="00A43130"/>
    <w:rsid w:val="00AB74C2"/>
    <w:rsid w:val="00AF216A"/>
    <w:rsid w:val="00CD0CCB"/>
    <w:rsid w:val="00E65EAF"/>
    <w:rsid w:val="00F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B2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0A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1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B2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0A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A1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2024-01-10T09:59:00Z</dcterms:created>
  <dcterms:modified xsi:type="dcterms:W3CDTF">2024-01-10T12:01:00Z</dcterms:modified>
</cp:coreProperties>
</file>