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4" w:rsidRDefault="00112E42" w:rsidP="00D553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55384">
        <w:rPr>
          <w:rFonts w:ascii="Times New Roman" w:hAnsi="Times New Roman"/>
          <w:sz w:val="24"/>
          <w:szCs w:val="24"/>
        </w:rPr>
        <w:t>бобщенны</w:t>
      </w:r>
      <w:r>
        <w:rPr>
          <w:rFonts w:ascii="Times New Roman" w:hAnsi="Times New Roman"/>
          <w:sz w:val="24"/>
          <w:szCs w:val="24"/>
        </w:rPr>
        <w:t>е</w:t>
      </w:r>
      <w:r w:rsidR="00D55384">
        <w:rPr>
          <w:rFonts w:ascii="Times New Roman" w:hAnsi="Times New Roman"/>
          <w:sz w:val="24"/>
          <w:szCs w:val="24"/>
        </w:rPr>
        <w:t xml:space="preserve"> сведени</w:t>
      </w:r>
      <w:r>
        <w:rPr>
          <w:rFonts w:ascii="Times New Roman" w:hAnsi="Times New Roman"/>
          <w:sz w:val="24"/>
          <w:szCs w:val="24"/>
        </w:rPr>
        <w:t>я</w:t>
      </w:r>
      <w:r w:rsidR="00D55384">
        <w:rPr>
          <w:rFonts w:ascii="Times New Roman" w:hAnsi="Times New Roman"/>
          <w:sz w:val="24"/>
          <w:szCs w:val="24"/>
        </w:rPr>
        <w:t xml:space="preserve"> о типичных нарушениях, совершаемых субъектами хозяйствования за </w:t>
      </w:r>
      <w:r w:rsidR="0077541B">
        <w:rPr>
          <w:rFonts w:ascii="Times New Roman" w:hAnsi="Times New Roman"/>
          <w:sz w:val="24"/>
          <w:szCs w:val="24"/>
        </w:rPr>
        <w:t>1</w:t>
      </w:r>
      <w:r w:rsidR="00D55384">
        <w:rPr>
          <w:rFonts w:ascii="Times New Roman" w:hAnsi="Times New Roman"/>
          <w:sz w:val="24"/>
          <w:szCs w:val="24"/>
        </w:rPr>
        <w:t xml:space="preserve"> полугодие 202</w:t>
      </w:r>
      <w:r w:rsidR="007754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D55384">
        <w:rPr>
          <w:rFonts w:ascii="Times New Roman" w:hAnsi="Times New Roman"/>
          <w:sz w:val="24"/>
          <w:szCs w:val="24"/>
        </w:rPr>
        <w:t>года</w:t>
      </w:r>
    </w:p>
    <w:p w:rsidR="00D55384" w:rsidRDefault="00D55384" w:rsidP="00D5538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961"/>
        <w:gridCol w:w="4472"/>
      </w:tblGrid>
      <w:tr w:rsidR="00D55384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D55384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1B" w:rsidRPr="00D55384" w:rsidRDefault="00F9271B" w:rsidP="00F9271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хранение и реализации пищевой продукции не осуществляется в условиях, обеспечивающих предотвращение ее порчи и защиту от загрязняющих веществ (морозильное оборудование для фруктов не содержится в чистоте – мелкий мусор);</w:t>
            </w:r>
          </w:p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при обращении пищевой продукции допущено использование оборудования с поврежденным покрытием (решётки в холодильном оборудовании для молочной продукции с признаками коррозии);</w:t>
            </w:r>
          </w:p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морозильное оборудование для фруктов   не оснащено прибором контроля температурного режима;</w:t>
            </w:r>
          </w:p>
          <w:p w:rsidR="00D55384" w:rsidRPr="001F4AA9" w:rsidRDefault="00D55384" w:rsidP="00D55384">
            <w:pPr>
              <w:contextualSpacing/>
              <w:rPr>
                <w:rFonts w:ascii="Times New Roman" w:hAnsi="Times New Roman"/>
                <w:i/>
              </w:rPr>
            </w:pPr>
            <w:r w:rsidRPr="00D55384">
              <w:rPr>
                <w:rFonts w:ascii="Times New Roman" w:hAnsi="Times New Roman"/>
                <w:sz w:val="24"/>
                <w:szCs w:val="24"/>
              </w:rPr>
              <w:t>не осуществляется производственный контроль в соответствии с характером осуществляемой деятельности.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 санитарные нормы и правила «Санитарно-эпидемиологические требования для организаций, осуществляющих торговлю пищевой продукцией», утвержденные постановлением Министерства здравоохранения Республики Беларусь от 28 августа 2012г №132; санитарные нормы и правила «Санитарно-эпидемиологические требования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объектов общественного питания», утвержденных постановлением Министерства здравоохранения Республики Беларусь от 10 февраля 2017г №12</w:t>
            </w:r>
          </w:p>
        </w:tc>
      </w:tr>
      <w:tr w:rsidR="00D55384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 потенциально опасна для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1B" w:rsidRPr="00D55384" w:rsidRDefault="00D55384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9271B" w:rsidRPr="00D55384" w:rsidRDefault="00F9271B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проведен вывоз твердых коммунальных отходов с территории объекта (контейнер для сбора ТКО у сварочного участка переполнен);</w:t>
            </w:r>
          </w:p>
          <w:p w:rsidR="00F9271B" w:rsidRDefault="00F9271B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 xml:space="preserve">не проведена замена лампы местного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освещения токарного станка;</w:t>
            </w: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7541B" w:rsidRDefault="0077541B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работники объекта не обеспечены доброкачественной питьевой (бутилированной) водой;</w:t>
            </w:r>
          </w:p>
          <w:p w:rsidR="00F9271B" w:rsidRPr="00D55384" w:rsidRDefault="00F9271B" w:rsidP="00F92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проведена замена лампы местного освещения токарного станка;</w:t>
            </w:r>
          </w:p>
          <w:p w:rsidR="00F9271B" w:rsidRPr="00D55384" w:rsidRDefault="00F9271B" w:rsidP="00F9271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полы в помещении для ремонта техники с выбоинами;</w:t>
            </w:r>
          </w:p>
          <w:p w:rsidR="00D55384" w:rsidRPr="00D55384" w:rsidRDefault="00D55384" w:rsidP="00D553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умывальнике    отсутствует жидкое мыло, полотенца разового использования;</w:t>
            </w:r>
          </w:p>
          <w:p w:rsidR="00D55384" w:rsidRDefault="00D55384" w:rsidP="00D5538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</w:t>
            </w:r>
          </w:p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42.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Объекты, осуществляющие ремонт и  техническое обслуживание транспортных средств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Pr="002244E8" w:rsidRDefault="002244E8" w:rsidP="003E4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перед входом на объект отсутствует приспособление для очистки обуви от грязи; </w:t>
            </w: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>аптечка первой медицинской помощи универсальная не укомплектована в соответствии с перечнем вложений, утвержденным Министерством здравоохранения Республики Беларусь;</w:t>
            </w:r>
          </w:p>
          <w:p w:rsidR="00F9271B" w:rsidRDefault="00F9271B" w:rsidP="003E4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 xml:space="preserve">светильники искусственного освещения в помещении для ремонта техники эксплуатируются без защитной арматуры; при выполнении работ на механическом </w:t>
            </w: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оборудовании на полу отсутствуют подножные решетки </w:t>
            </w:r>
          </w:p>
          <w:p w:rsidR="002244E8" w:rsidRPr="002244E8" w:rsidRDefault="002244E8" w:rsidP="003E4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>не упорядочено хранение запасных частей, деталей в помещении для ремонта автомобилей;</w:t>
            </w:r>
          </w:p>
          <w:p w:rsidR="002244E8" w:rsidRPr="002244E8" w:rsidRDefault="002244E8" w:rsidP="00224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не своевременное обеспечение работников СИЗ и контроль их применения в процессе труда;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отсутствие  в цехах, гардеробных медицинских аптечек, их укомплектованность;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не содержание в чистоте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производственных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не своевременное проведение производственного лабораторного контроля за состоянием условий труда работающих;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1B" w:rsidRDefault="00F9271B" w:rsidP="00F927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хранение пищевой продукции осуществляется в условиях, не обеспечивающих ее защиту от загрязняющих веществ;</w:t>
            </w:r>
          </w:p>
          <w:p w:rsidR="00F9271B" w:rsidRDefault="00F9271B" w:rsidP="00F9271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несоблюдение условий хранения пищевой продукции, установленных заводом-изготовителем;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 производственный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качеством и безопасностью питания;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несоблюдение примерного двухнедельного рациона питания;</w:t>
            </w:r>
          </w:p>
          <w:p w:rsidR="002244E8" w:rsidRDefault="00224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формальная работа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 по контролю за питанием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образования», утвержденных постановлением Совета Министров Республики Беларусь от 07.08.2019 № 525; 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Беларусь от 23 ноября 2017 г. №7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4C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24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1B" w:rsidRPr="00000077" w:rsidRDefault="0077541B" w:rsidP="0077541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0077">
              <w:rPr>
                <w:rFonts w:ascii="Times New Roman" w:hAnsi="Times New Roman"/>
                <w:sz w:val="24"/>
                <w:szCs w:val="24"/>
              </w:rPr>
              <w:t>Помещения общего пользования, подъезды не содержатся в чистоте (наличие паутины на оконных проемах</w:t>
            </w:r>
            <w:proofErr w:type="gramEnd"/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Прилегающие территории не содержатся в чистоте  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Подвальные помещения многоквартирных жилых домов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077">
              <w:rPr>
                <w:rFonts w:ascii="Times New Roman" w:hAnsi="Times New Roman"/>
                <w:sz w:val="24"/>
                <w:szCs w:val="24"/>
              </w:rPr>
              <w:t xml:space="preserve"> не содержатся в чистоте (наличие посторонних предметов)</w:t>
            </w:r>
          </w:p>
          <w:p w:rsidR="00000077" w:rsidRDefault="00000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4C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24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проводится своевременная санитарная очистка и уборка территории, состоящая из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ежедневной уборки (очистки от песка, отходов, всех видов снежных, ледяных и снежно-ледяных образований);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складирование коммунальных отходов вне установленных мест;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складирование ритуальных отходов на территории, прилегающей к кладбищам вне установленных мест.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 Правила благоустройства и содержания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 пунктов, утвержденных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Совета Министров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Беларусь 28.11.2012 № 1087;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4C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24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E8" w:rsidRDefault="001B4D4E" w:rsidP="001B4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4E8">
              <w:rPr>
                <w:rFonts w:ascii="Times New Roman" w:hAnsi="Times New Roman"/>
                <w:sz w:val="24"/>
                <w:szCs w:val="24"/>
              </w:rPr>
              <w:t xml:space="preserve"> медицинская сестра недостаточно владела знаниями по выполнению гигиенической антисептики кожи рук;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4E8">
              <w:rPr>
                <w:rFonts w:ascii="Times New Roman" w:hAnsi="Times New Roman"/>
                <w:sz w:val="24"/>
                <w:szCs w:val="24"/>
              </w:rPr>
              <w:t xml:space="preserve"> уборочный инвентарь </w:t>
            </w:r>
            <w:r>
              <w:rPr>
                <w:rFonts w:ascii="Times New Roman" w:hAnsi="Times New Roman"/>
                <w:sz w:val="24"/>
                <w:szCs w:val="24"/>
              </w:rPr>
              <w:t>не содержится в чистоте</w:t>
            </w:r>
            <w:r w:rsidR="002244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 педальные механизмы мусорных ведер; имеются дефекты отделки мебели;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РБ от 03.03.2020 №130;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Санитарные правила 3.4.17-5-2003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«Санитарная охрана территории РБ», утв. Постановлением Главного государственного санитарного врача РБ от 12.05.2003 №47;Санитарные нормы и правила «Санитарно-эпидемиологические требования к обращению с медицинскими отходами», утвержденные Постановлением Министерства здравоохранения Республики Беларусь 07.02.2018 №14);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№7)</w:t>
            </w:r>
          </w:p>
        </w:tc>
      </w:tr>
      <w:tr w:rsidR="00000077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000077">
            <w:pPr>
              <w:rPr>
                <w:rFonts w:ascii="Times New Roman" w:hAnsi="Times New Roman"/>
                <w:sz w:val="24"/>
                <w:szCs w:val="24"/>
              </w:rPr>
            </w:pPr>
            <w:r w:rsidRPr="00EF686E">
              <w:rPr>
                <w:rFonts w:ascii="Times New Roman" w:hAnsi="Times New Roman"/>
                <w:sz w:val="24"/>
                <w:szCs w:val="24"/>
              </w:rPr>
              <w:t xml:space="preserve">полы производственных, вспомогательных и бытовых помещений не поддерживаются в исправном состоянии; </w:t>
            </w:r>
          </w:p>
          <w:p w:rsidR="00000077" w:rsidRPr="00000077" w:rsidRDefault="00000077" w:rsidP="000000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86E">
              <w:rPr>
                <w:rFonts w:ascii="Times New Roman" w:hAnsi="Times New Roman"/>
                <w:sz w:val="24"/>
                <w:szCs w:val="24"/>
              </w:rPr>
              <w:t>стены производственных, вспомогательных помещений не поддерживаются в исправном состоянии (коридор);</w:t>
            </w:r>
            <w:r w:rsidRPr="00EF68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Санитарные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«Санитарно-эпидемиологические требования для организаций, осуществляющих производство молока», утвержденных постановлением Министерством здравоохранения Республики Беларусь от 31 июля 2012г. №119</w:t>
            </w:r>
          </w:p>
        </w:tc>
      </w:tr>
      <w:tr w:rsidR="00000077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>Оборудование водозаборного сооружения     с признаками ржавчины (требуется покраска)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proofErr w:type="spellStart"/>
            <w:r w:rsidRPr="00000077">
              <w:rPr>
                <w:rFonts w:ascii="Times New Roman" w:hAnsi="Times New Roman"/>
                <w:sz w:val="24"/>
                <w:szCs w:val="24"/>
              </w:rPr>
              <w:t>пробоотборный</w:t>
            </w:r>
            <w:proofErr w:type="spellEnd"/>
            <w:r w:rsidRPr="00000077">
              <w:rPr>
                <w:rFonts w:ascii="Times New Roman" w:hAnsi="Times New Roman"/>
                <w:sz w:val="24"/>
                <w:szCs w:val="24"/>
              </w:rPr>
              <w:t xml:space="preserve"> кран водонапорной башни на водопроводах  </w:t>
            </w:r>
          </w:p>
          <w:p w:rsidR="00000077" w:rsidRPr="00EF686E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Не выдержаны границы первого пояса ЗСО на расстоянии не менее 30 метров водозаборных сооружений в населенных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000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Специфические санитарно-эпидемиологические требования к </w:t>
            </w:r>
            <w:r w:rsidRPr="009C63A0">
              <w:rPr>
                <w:rFonts w:ascii="Times New Roman" w:hAnsi="Times New Roman"/>
                <w:sz w:val="24"/>
                <w:szCs w:val="24"/>
              </w:rPr>
              <w:t>содержанию и эксплуатации источников и систем питьевого водоснабжения, утвержденные Постановлением Совета Министров Республики Беларусь от 19 декабря 2018 г. № 914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77" w:rsidRDefault="00000077" w:rsidP="0000007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C790D" w:rsidRDefault="009C790D">
      <w:bookmarkStart w:id="0" w:name="_GoBack"/>
      <w:bookmarkEnd w:id="0"/>
    </w:p>
    <w:sectPr w:rsidR="009C790D" w:rsidSect="00D55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0B"/>
    <w:rsid w:val="00000077"/>
    <w:rsid w:val="00112E42"/>
    <w:rsid w:val="001B4D4E"/>
    <w:rsid w:val="002244E8"/>
    <w:rsid w:val="004C5E20"/>
    <w:rsid w:val="005D78B6"/>
    <w:rsid w:val="0077541B"/>
    <w:rsid w:val="009B4E0B"/>
    <w:rsid w:val="009C790D"/>
    <w:rsid w:val="00D55384"/>
    <w:rsid w:val="00F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84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84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5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55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84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84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5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55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2025-07-02T05:05:00Z</dcterms:created>
  <dcterms:modified xsi:type="dcterms:W3CDTF">2025-07-02T05:05:00Z</dcterms:modified>
</cp:coreProperties>
</file>